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AD" w:rsidRPr="00735DB8" w:rsidRDefault="00AE20AD" w:rsidP="00AE20AD">
      <w:pPr>
        <w:jc w:val="center"/>
      </w:pPr>
      <w:r w:rsidRPr="00735DB8">
        <w:rPr>
          <w:noProof/>
        </w:rPr>
        <w:drawing>
          <wp:inline distT="0" distB="0" distL="0" distR="0" wp14:anchorId="7BE10EAA" wp14:editId="03FC7D62">
            <wp:extent cx="933450" cy="1485900"/>
            <wp:effectExtent l="19050" t="0" r="0" b="0"/>
            <wp:docPr id="10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AD" w:rsidRPr="00735DB8" w:rsidRDefault="00AE20AD" w:rsidP="00AE20A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35DB8">
        <w:rPr>
          <w:rFonts w:ascii="Times New Roman" w:hAnsi="Times New Roman"/>
          <w:sz w:val="24"/>
          <w:szCs w:val="24"/>
        </w:rPr>
        <w:t>Тульская область</w:t>
      </w:r>
    </w:p>
    <w:p w:rsidR="00AE20AD" w:rsidRPr="00735DB8" w:rsidRDefault="00AE20AD" w:rsidP="00AE20AD">
      <w:pPr>
        <w:jc w:val="center"/>
        <w:rPr>
          <w:b/>
        </w:rPr>
      </w:pPr>
      <w:r w:rsidRPr="00735DB8">
        <w:rPr>
          <w:b/>
        </w:rPr>
        <w:t>Муниципальное образование рабочий поселок Первомайский</w:t>
      </w:r>
    </w:p>
    <w:p w:rsidR="00AE20AD" w:rsidRPr="00735DB8" w:rsidRDefault="00AE20AD" w:rsidP="00AE20AD">
      <w:pPr>
        <w:jc w:val="center"/>
        <w:rPr>
          <w:b/>
        </w:rPr>
      </w:pPr>
      <w:r w:rsidRPr="00735DB8">
        <w:rPr>
          <w:b/>
        </w:rPr>
        <w:t>Щекинского района</w:t>
      </w:r>
    </w:p>
    <w:p w:rsidR="00AE20AD" w:rsidRPr="00735DB8" w:rsidRDefault="00AE20AD" w:rsidP="00AE20AD">
      <w:pPr>
        <w:jc w:val="center"/>
        <w:rPr>
          <w:b/>
        </w:rPr>
      </w:pPr>
      <w:r w:rsidRPr="00735DB8">
        <w:rPr>
          <w:b/>
        </w:rPr>
        <w:t>СОБРАНИЕ ДЕПУТАТОВ</w:t>
      </w:r>
    </w:p>
    <w:p w:rsidR="00AE20AD" w:rsidRPr="00735DB8" w:rsidRDefault="00AE20AD" w:rsidP="00AE20AD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735DB8">
        <w:rPr>
          <w:b/>
        </w:rPr>
        <w:t>301212, Тульская обл., Щекинский район, п. Первомайский, пр. Улитина, д.12 т.6-38-12</w:t>
      </w:r>
    </w:p>
    <w:p w:rsidR="00AE20AD" w:rsidRPr="00735DB8" w:rsidRDefault="00AE20AD" w:rsidP="00AE20AD">
      <w:r w:rsidRPr="00735DB8">
        <w:t xml:space="preserve">от  20 сентября 2012 г. № 44-212   </w:t>
      </w:r>
    </w:p>
    <w:p w:rsidR="00AE20AD" w:rsidRPr="00735DB8" w:rsidRDefault="00AE20AD" w:rsidP="00AE20AD">
      <w:pPr>
        <w:pStyle w:val="a3"/>
        <w:rPr>
          <w:b/>
          <w:sz w:val="24"/>
          <w:szCs w:val="24"/>
        </w:rPr>
      </w:pPr>
      <w:r w:rsidRPr="00735DB8">
        <w:rPr>
          <w:b/>
          <w:sz w:val="24"/>
          <w:szCs w:val="24"/>
        </w:rPr>
        <w:t>Р Е Ш Е Н И Е</w:t>
      </w:r>
    </w:p>
    <w:p w:rsidR="00AE20AD" w:rsidRPr="00735DB8" w:rsidRDefault="00AE20AD" w:rsidP="00AE20A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5DB8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Положения о предоставлении средств </w:t>
      </w:r>
    </w:p>
    <w:p w:rsidR="00AE20AD" w:rsidRPr="00735DB8" w:rsidRDefault="00AE20AD" w:rsidP="00AE20A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5DB8">
        <w:rPr>
          <w:rFonts w:ascii="Times New Roman" w:hAnsi="Times New Roman" w:cs="Times New Roman"/>
          <w:color w:val="auto"/>
          <w:sz w:val="24"/>
          <w:szCs w:val="24"/>
        </w:rPr>
        <w:t>материнского (семейного) капитала в МО р.п. Первомайский</w:t>
      </w:r>
    </w:p>
    <w:p w:rsidR="00AE20AD" w:rsidRPr="00735DB8" w:rsidRDefault="00AE20AD" w:rsidP="00AE20AD">
      <w:pPr>
        <w:pStyle w:val="a5"/>
        <w:spacing w:before="0" w:beforeAutospacing="0" w:after="0" w:afterAutospacing="0"/>
        <w:jc w:val="both"/>
      </w:pPr>
      <w:r w:rsidRPr="00735DB8">
        <w:rPr>
          <w:color w:val="333333"/>
        </w:rPr>
        <w:t xml:space="preserve">        </w:t>
      </w:r>
      <w:r w:rsidRPr="00735DB8">
        <w:t xml:space="preserve">В соответствии с Семейным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29.12.2006г. № 256-ФЗ «О дополнительных мерах государственной поддержки семей, имеющих детей», на основании  статьи 27 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AE20AD" w:rsidRPr="00735DB8" w:rsidRDefault="00AE20AD" w:rsidP="00AE20AD">
      <w:pPr>
        <w:pStyle w:val="a5"/>
        <w:spacing w:before="0" w:beforeAutospacing="0" w:after="0" w:afterAutospacing="0"/>
        <w:jc w:val="both"/>
        <w:rPr>
          <w:b/>
        </w:rPr>
      </w:pPr>
      <w:r w:rsidRPr="00735DB8">
        <w:rPr>
          <w:b/>
        </w:rPr>
        <w:t>РЕШИЛО:</w:t>
      </w:r>
    </w:p>
    <w:p w:rsidR="00AE20AD" w:rsidRPr="00735DB8" w:rsidRDefault="00AE20AD" w:rsidP="00AE20AD">
      <w:pPr>
        <w:pStyle w:val="a5"/>
        <w:spacing w:before="0" w:beforeAutospacing="0" w:after="0" w:afterAutospacing="0"/>
        <w:jc w:val="both"/>
      </w:pPr>
      <w:r w:rsidRPr="00735DB8">
        <w:t xml:space="preserve">       1. Утвердить Положение о предоставлении средств материнского (семейного) капитала в МО р.п. Первомайский (приложение).</w:t>
      </w:r>
    </w:p>
    <w:p w:rsidR="00AE20AD" w:rsidRPr="00735DB8" w:rsidRDefault="00AE20AD" w:rsidP="00AE20AD">
      <w:pPr>
        <w:jc w:val="both"/>
      </w:pPr>
      <w:r w:rsidRPr="00735DB8">
        <w:t xml:space="preserve">       2. Решение вступает в силу со дня подписания и подлежит официальному опубликованию.</w:t>
      </w:r>
    </w:p>
    <w:p w:rsidR="00AE20AD" w:rsidRPr="00735DB8" w:rsidRDefault="00AE20AD" w:rsidP="00AE20AD">
      <w:pPr>
        <w:pStyle w:val="a5"/>
        <w:spacing w:before="0" w:beforeAutospacing="0"/>
        <w:jc w:val="both"/>
        <w:rPr>
          <w:color w:val="333333"/>
        </w:rPr>
      </w:pPr>
      <w:r w:rsidRPr="00735DB8">
        <w:t xml:space="preserve">       3. Настоящее решение может быть обжаловано в суде в порядке</w:t>
      </w:r>
      <w:r w:rsidRPr="00735DB8">
        <w:rPr>
          <w:color w:val="333333"/>
        </w:rPr>
        <w:t>, установленном действующим законодательством Российской Федерации.</w:t>
      </w:r>
    </w:p>
    <w:p w:rsidR="00AE20AD" w:rsidRPr="00735DB8" w:rsidRDefault="00AE20AD" w:rsidP="00AE20AD">
      <w:pPr>
        <w:outlineLvl w:val="0"/>
      </w:pPr>
      <w:r w:rsidRPr="00735DB8">
        <w:t>Глава муниципального образования</w:t>
      </w:r>
    </w:p>
    <w:p w:rsidR="00AE20AD" w:rsidRPr="00735DB8" w:rsidRDefault="00AE20AD" w:rsidP="00AE20AD">
      <w:r w:rsidRPr="00735DB8">
        <w:t>р.п. Первомайский                                                                                        А.В. Федотов</w:t>
      </w:r>
    </w:p>
    <w:p w:rsidR="00AE20AD" w:rsidRPr="00735DB8" w:rsidRDefault="00AE20AD" w:rsidP="00AE20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0AD" w:rsidRPr="00735DB8" w:rsidRDefault="00AE20AD" w:rsidP="00AE20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5DB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E20AD" w:rsidRPr="00735DB8" w:rsidRDefault="00AE20AD" w:rsidP="00AE20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5DB8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E20AD" w:rsidRPr="00735DB8" w:rsidRDefault="00AE20AD" w:rsidP="00AE20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5DB8">
        <w:rPr>
          <w:rFonts w:ascii="Times New Roman" w:hAnsi="Times New Roman" w:cs="Times New Roman"/>
          <w:sz w:val="24"/>
          <w:szCs w:val="24"/>
        </w:rPr>
        <w:t>МО р.п. Первомайский</w:t>
      </w:r>
    </w:p>
    <w:p w:rsidR="00AE20AD" w:rsidRPr="00735DB8" w:rsidRDefault="00AE20AD" w:rsidP="00AE20AD">
      <w:pPr>
        <w:jc w:val="both"/>
        <w:rPr>
          <w:b/>
        </w:rPr>
      </w:pPr>
      <w:r w:rsidRPr="00735DB8">
        <w:t xml:space="preserve">                                                                                      от 20 сентября 2012 г. № 44-212</w:t>
      </w:r>
    </w:p>
    <w:p w:rsidR="00AE20AD" w:rsidRPr="00735DB8" w:rsidRDefault="00AE20AD" w:rsidP="00AE20AD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5DB8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AE20AD" w:rsidRPr="00735DB8" w:rsidRDefault="00AE20AD" w:rsidP="00AE20AD">
      <w:pPr>
        <w:pStyle w:val="2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5DB8">
        <w:rPr>
          <w:rFonts w:ascii="Times New Roman" w:hAnsi="Times New Roman" w:cs="Times New Roman"/>
          <w:color w:val="auto"/>
          <w:sz w:val="24"/>
          <w:szCs w:val="24"/>
        </w:rPr>
        <w:t>о предоставлении средств материнского (семейного) капитала в муниципальном образовании рабочий посёлок Первомайский Щёкинского района</w:t>
      </w:r>
    </w:p>
    <w:p w:rsidR="00AE20AD" w:rsidRPr="00735DB8" w:rsidRDefault="00AE20AD" w:rsidP="00AE20AD">
      <w:pPr>
        <w:jc w:val="center"/>
      </w:pPr>
    </w:p>
    <w:p w:rsidR="00AE20AD" w:rsidRPr="00735DB8" w:rsidRDefault="00AE20AD" w:rsidP="00AE20AD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u w:val="single"/>
        </w:rPr>
      </w:pPr>
      <w:r w:rsidRPr="00735DB8">
        <w:rPr>
          <w:rStyle w:val="a6"/>
          <w:u w:val="single"/>
        </w:rPr>
        <w:t>Общие положения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left="567"/>
        <w:jc w:val="center"/>
        <w:rPr>
          <w:rStyle w:val="a6"/>
          <w:u w:val="single"/>
        </w:rPr>
      </w:pPr>
    </w:p>
    <w:p w:rsidR="00AE20AD" w:rsidRPr="00735DB8" w:rsidRDefault="00AE20AD" w:rsidP="00AE20AD">
      <w:pPr>
        <w:pStyle w:val="2"/>
        <w:shd w:val="clear" w:color="auto" w:fill="FFFFFF" w:themeFill="background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5DB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 Настоящее Положение о предоставлении средств материнского (семейного) капитала  в муниципальном образовании рабочий посёлок Первомайский Щёкинского района</w:t>
      </w:r>
      <w:r w:rsidRPr="00735D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35DB8">
        <w:rPr>
          <w:color w:val="333333"/>
          <w:sz w:val="24"/>
          <w:szCs w:val="24"/>
        </w:rPr>
        <w:t xml:space="preserve"> </w:t>
      </w:r>
      <w:r w:rsidRPr="00735D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- Положение) разработано в целях предоставления дополнительной меры поддержки семей, имеющих первого, второго или последующего ребенка (детей) с учетом особенностей, установленных настоящим Положением, за счет средств бюджета муниципального образования рабочий посёлок Первомайский Щёкинского района </w:t>
      </w:r>
      <w:r w:rsidRPr="00735D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35DB8">
        <w:rPr>
          <w:rFonts w:ascii="Times New Roman" w:hAnsi="Times New Roman" w:cs="Times New Roman"/>
          <w:b w:val="0"/>
          <w:color w:val="auto"/>
          <w:sz w:val="24"/>
          <w:szCs w:val="24"/>
        </w:rPr>
        <w:t>(далее - материнский (семейный) капитал) и  устанавливает основания предоставления указанной категории семей материнского (семейного) капитала, его размер, а также условия выплаты средств  материнского (семейного) капитала.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 xml:space="preserve">2. Настоящее Положение распространяется на правоотношения, возникшие в связи с рождением (усыновлением) первого, второго  ребенка или  последующих детей гражданами  Российской Федерации и лицами без гражданства, зарегистрированными по месту жительства и постоянно проживающими на территории муниципального образования рабочий посёлок Первомайский Щёкинского района.  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3. Настоящее Положение разработано  в соответствии с Конституцией Российской Федерации, Семейным кодексом Российской Федерации, Федеральным законом Российской Федерации от 29.12.2006 № 256-ФЗ «О дополнительных мерах государственной поддержки семей, имеющих детей», иными нормативными правовыми актами Российской Федерации и Тульской области, регулирующие правоотношения в семье и с участием семьи, Уставом муниципального образования рабочий посёлок Первомайский Щёкинского района (далее МО р.п. Первомайский).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center"/>
        <w:rPr>
          <w:u w:val="single"/>
        </w:rPr>
      </w:pPr>
      <w:r w:rsidRPr="00735DB8">
        <w:rPr>
          <w:rStyle w:val="a6"/>
          <w:u w:val="single"/>
        </w:rPr>
        <w:t>2.  Условия предоставления материнского (семейного) капитала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4. За предоставлением материнского (семейного) капитала при рождении (усыновлении) первого, второго или последующего ребенка (детей), имеющего гражданство Российской Федерации, вправе обратиться  следующие граждане: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1) женщина, родившая первого, второго ребенка или последующих детей начиная с 1 января 2013 года;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2) женщина, усыновившая первого, второго ребенка или последующих детей, если  решение суда об усыновлении вступило в законную силу, начиная с 1 января 2013 года;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3) мужчина, являющийся единственным усыновителем  первого, второго ребенка или последующих детей, если решение суда об усыновлении вступило в законную силу, начиная с 1 января 2013 года.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5. При возникновении права на  предоставление материнского (семейного) капитала  у лиц, указанных в пункте 4 настоящего Положения, не учитываются дети, в отношении которых эти лица были лишены родительских прав или в отношении которых было отменено усыновление, а также усыновлённые дети, которые на момент усыновления являлись пасынками или падчерицами данных лиц.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6. Право женщин, указанных в пункте 4 настоящего Положения, на получение материнского (семейного) капитала прекращается и возникает у отца (усыновителя) ребенка, независимо от наличия гражданства Российской Федерации или статуса без гражданства, в случаях смерти женщины, объявления ее умершей, лишения родительских прав в отношении ребенка, в связи с рождением которого возникло право на предоставление материнского капитала,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предоставление материнского капитала.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 xml:space="preserve">Право на получение материнского (семейного) капитала  у указанного лица не возникает, если  ребенок, в связи с рождением (усыновлением) которого возникло право на </w:t>
      </w:r>
      <w:r w:rsidRPr="00735DB8">
        <w:lastRenderedPageBreak/>
        <w:t>получение материнского (семейного) капитала,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 xml:space="preserve"> 7. В случаях, если  отец (усыновитель) ребенка, у которого в соответствии с пунктом 4 настоящего Положения  возникло право на получение материнского (семейного)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материнского (семейного) капитала, совершил в отношении своего ребенка (детей) умышленное преступление, относящееся к преступлениям против личности, либо,  если в отношении указанных лиц отменено усыновление ребенка, в связи с усыновлением которого возникло право на получение материнского (семейного) капитала, их право на получение материнского (семейного) капитала прекращается и возникает у ребенка (детей в равных долях), не достигшего совершеннолетия, и (или) у совершеннолетнего  ребенка (детей в равных долях), обучающегося по очной форме обучения в образовательном учреждении любого типа и вида независимо от его организационно-правовой формы (за исключением </w:t>
      </w:r>
    </w:p>
    <w:p w:rsidR="00AE20AD" w:rsidRPr="00735DB8" w:rsidRDefault="00AE20AD" w:rsidP="00AE20AD">
      <w:pPr>
        <w:pStyle w:val="a5"/>
        <w:spacing w:before="0" w:beforeAutospacing="0" w:after="0" w:afterAutospacing="0"/>
        <w:jc w:val="both"/>
      </w:pPr>
      <w:r w:rsidRPr="00735DB8">
        <w:t>образовательного учреждения дополнительного образования), до окончания такого обучения, но не дольше чем до достижения им возраста 23 лет.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 xml:space="preserve">8. Право на получение материнского (семейного) капитала возникает у ребенка (детей в равных долях), указанного в пункте 7 настоящего Положения), в случае, если женщина, право которой на получение материнского (семейного) капитала прекратилось по основаниям, указанным в пункте 6 настоящего Положения,  являлась единственным родителем (усыновителем) ребенка, в связи с рождением (усыновлением) которого </w:t>
      </w:r>
    </w:p>
    <w:p w:rsidR="00AE20AD" w:rsidRPr="00735DB8" w:rsidRDefault="00AE20AD" w:rsidP="00AE20AD">
      <w:pPr>
        <w:pStyle w:val="a5"/>
        <w:spacing w:before="0" w:beforeAutospacing="0" w:after="0" w:afterAutospacing="0"/>
        <w:jc w:val="both"/>
      </w:pPr>
      <w:r w:rsidRPr="00735DB8">
        <w:t>возникло право на получение материнского  (семейного) капитала, либо в случае, если у отца (усыновителя) ребенка (детей) не возникло право на получение материнского (семейного) капитала по основаниям, указанным в пункте 6 настоящего Положения.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9. Право на получение материнского (семейного) капитала, возникшее у ребенка (детей в равных долях) по основаниям, предусмотренным пунктами 7, 8 настоящего Положения, прекращается в случае его (их) смерти или объявления его (их) умершим (умершими).  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10. В целях обеспечения учета  лиц, имеющих право на получение материнского (семейного) капитала, и реализации их права осуществляется ведение регистра данных лиц (далее - регистра).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 xml:space="preserve">11. Ведение регистра  осуществляется отделом по финансово-экономическим вопросам администрации МО р.п. Первомайский, действующим  от имени  и в интересах администрации МО р.п. Первомайский.  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12. Содержание и порядок ведения регистра устанавливается постановлением администрации МО р.п. Первомайский.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13. Лица, указанные в пункте 4  настоящего Положения, или их законные представители или доверенные лица вправе обратиться по месту жительства родителя (усыновителя) либо лица, его заменяющего в администрацию МО р.п. Первомайский за получением материнского (семейного) капитала с заявлением.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 xml:space="preserve">14. Правила подачи заявления о выплате материнского (семейного) капитала (далее - заявление о выплате), перечень документов, а также порядок рассмотрения заявления о выплате, необходимых для реализации права лиц, указанных в пункте 4 настоящего Положения, на получение средств  материнского (семейного) капитала, устанавливаются постановлением администрации МО р.п. Первомайский.  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 xml:space="preserve">15.  Средства материнского (семейного) капитала предоставляются лицам, имеющим право на получение материнского (семейного) капитала, администрацией МО р.п. Первомайский из средств  местного бюджета и могут быть направлены указанными в </w:t>
      </w:r>
      <w:r w:rsidRPr="00735DB8">
        <w:lastRenderedPageBreak/>
        <w:t>настоящем пункте лицами  на обеспечение условий для полноценной реализации семьей ее основных функций.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16. В случаях, если у ребенка (детей) право на материнский (семейный) капитал возникло по основаниям, предусмотренным пунктами 7 и 8 настоящего Положения, выплата средств материнского (семейного) капитала осуществляется усыновителям, опекунам (попечителям) или приемным родителям ребенка (детей) с предварительного разрешения органа опеки и попечительства или самому ребенку (детям) по достижении им (ими) совершеннолетия или приобретения им (ими) дееспособности в полном объеме до достижения совершеннолетия путем подачи в администрацию МО р.п. Первомайский заявления о выплате.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17. Выплата средств материнского (семейного) капитала, право на который возникло у ребенка (детей), оставшегося (оставшихся) без попечения родителей и находящегося (находящихся) в учреждении для детей-сирот и детей, оставшихся без попечения родителей, осуществляется ребенку (детям) не ранее достижения им (ими) совершеннолетия либо приобретения им (ими) дееспособности в полном объеме до достижения совершеннолетия.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 xml:space="preserve">18. В случае удовлетворения заявления о выплате отдел по финансово-экономическим вопросам администрации МО р.п. Первомайский от имени администрации МО р.п. Первомайский  обеспечивает перевод средств материнского (семейного) капитала в соответствии с заявлением о выплате в порядке и сроки, которые устанавливаются постановлением администрации МО р.п. Первомайский. 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center"/>
        <w:rPr>
          <w:rStyle w:val="a6"/>
          <w:u w:val="single"/>
        </w:rPr>
      </w:pP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center"/>
        <w:rPr>
          <w:u w:val="single"/>
        </w:rPr>
      </w:pPr>
      <w:r w:rsidRPr="00735DB8">
        <w:rPr>
          <w:rStyle w:val="a6"/>
          <w:u w:val="single"/>
        </w:rPr>
        <w:t>3. Размер материнского (семейного) капитала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19. Материнский (семейный) капитал устанавливается в размере 5000 (пять тысяч) рублей и  выплачивается единовременно в полном объеме.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20. Размер материнского (семейного) капитала  ежегодно индексируется исходя из прогнозируемого  уровня инфляции, установленного  федеральным законом о федеральном бюджете на соответствующий финансовый год и на плановый период.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21. При последующей индексации размер материнского (семейного) капитала определяется с учетом ранее произведенной индексации.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  <w:r w:rsidRPr="00735DB8">
        <w:t>22. Индексация  материнского (семейного) капитала производится решением Собрания депутатов МО р.п. Первомайский  на соответствующий финансовый год и плановый период.</w:t>
      </w: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both"/>
      </w:pPr>
    </w:p>
    <w:p w:rsidR="00AE20AD" w:rsidRPr="00735DB8" w:rsidRDefault="00AE20AD" w:rsidP="00AE20AD">
      <w:pPr>
        <w:pStyle w:val="a5"/>
        <w:spacing w:before="0" w:beforeAutospacing="0" w:after="0" w:afterAutospacing="0"/>
        <w:ind w:firstLine="567"/>
        <w:jc w:val="center"/>
        <w:rPr>
          <w:u w:val="single"/>
        </w:rPr>
      </w:pPr>
      <w:r w:rsidRPr="00735DB8">
        <w:rPr>
          <w:rStyle w:val="a6"/>
          <w:u w:val="single"/>
        </w:rPr>
        <w:t>4. Порядок обжалования</w:t>
      </w:r>
    </w:p>
    <w:p w:rsidR="00AE20AD" w:rsidRPr="00735DB8" w:rsidRDefault="00AE20AD" w:rsidP="00AE20AD">
      <w:pPr>
        <w:ind w:firstLine="567"/>
        <w:jc w:val="both"/>
      </w:pPr>
    </w:p>
    <w:p w:rsidR="00AE20AD" w:rsidRPr="00735DB8" w:rsidRDefault="00AE20AD" w:rsidP="00AE20AD">
      <w:pPr>
        <w:ind w:firstLine="567"/>
        <w:jc w:val="both"/>
      </w:pPr>
      <w:r w:rsidRPr="00735DB8">
        <w:t>23. Лица, чьи права и законные интересы нарушены в результате действий (бездействий) органов местного самоуправления  при принятии ими решений в рамках, установленных настоящим Положением, вправе обратиться в суд в соответствии действующим законодательством Российской Федерации.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F3F"/>
    <w:multiLevelType w:val="hybridMultilevel"/>
    <w:tmpl w:val="C2C49262"/>
    <w:lvl w:ilvl="0" w:tplc="16F2B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BF"/>
    <w:rsid w:val="005E6AF1"/>
    <w:rsid w:val="00624FBF"/>
    <w:rsid w:val="00A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A835-1DB3-47E0-9EA6-45B2BCA8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2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0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0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AE20AD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E20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E20A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E20AD"/>
    <w:rPr>
      <w:b/>
      <w:bCs/>
    </w:rPr>
  </w:style>
  <w:style w:type="paragraph" w:customStyle="1" w:styleId="ConsPlusNormal">
    <w:name w:val="ConsPlusNormal"/>
    <w:rsid w:val="00AE20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9604</Characters>
  <Application>Microsoft Office Word</Application>
  <DocSecurity>0</DocSecurity>
  <Lines>80</Lines>
  <Paragraphs>22</Paragraphs>
  <ScaleCrop>false</ScaleCrop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2022-03-02T07:22:00Z</dcterms:created>
  <dcterms:modified xsi:type="dcterms:W3CDTF">2022-03-02T07:22:00Z</dcterms:modified>
</cp:coreProperties>
</file>