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93" w:rsidRPr="002F5E8E" w:rsidRDefault="00D15293" w:rsidP="00D15293">
      <w:pPr>
        <w:tabs>
          <w:tab w:val="center" w:pos="4677"/>
          <w:tab w:val="left" w:pos="7290"/>
        </w:tabs>
        <w:jc w:val="center"/>
        <w:rPr>
          <w:noProof/>
          <w:color w:val="auto"/>
          <w:sz w:val="24"/>
          <w:szCs w:val="24"/>
        </w:rPr>
      </w:pPr>
    </w:p>
    <w:p w:rsidR="00D15293" w:rsidRPr="002F5E8E" w:rsidRDefault="00D15293" w:rsidP="00D15293">
      <w:pPr>
        <w:jc w:val="center"/>
        <w:rPr>
          <w:b/>
          <w:bCs/>
          <w:sz w:val="24"/>
          <w:szCs w:val="24"/>
        </w:rPr>
      </w:pPr>
    </w:p>
    <w:p w:rsidR="00D15293" w:rsidRPr="002F5E8E" w:rsidRDefault="00D15293" w:rsidP="00D15293">
      <w:pPr>
        <w:jc w:val="center"/>
        <w:rPr>
          <w:b/>
          <w:bCs/>
          <w:sz w:val="24"/>
          <w:szCs w:val="24"/>
        </w:rPr>
      </w:pPr>
      <w:r w:rsidRPr="002F5E8E">
        <w:rPr>
          <w:b/>
          <w:bCs/>
          <w:sz w:val="24"/>
          <w:szCs w:val="24"/>
        </w:rPr>
        <w:t>Тульская область</w:t>
      </w:r>
    </w:p>
    <w:p w:rsidR="00D15293" w:rsidRPr="002F5E8E" w:rsidRDefault="00D15293" w:rsidP="00D15293">
      <w:pPr>
        <w:jc w:val="center"/>
        <w:rPr>
          <w:b/>
          <w:bCs/>
          <w:sz w:val="24"/>
          <w:szCs w:val="24"/>
        </w:rPr>
      </w:pPr>
      <w:r w:rsidRPr="002F5E8E">
        <w:rPr>
          <w:b/>
          <w:bCs/>
          <w:sz w:val="24"/>
          <w:szCs w:val="24"/>
        </w:rPr>
        <w:t>Муниципальное образование рабочий поселок Первомайский</w:t>
      </w:r>
    </w:p>
    <w:p w:rsidR="00D15293" w:rsidRPr="002F5E8E" w:rsidRDefault="00D15293" w:rsidP="00D15293">
      <w:pPr>
        <w:jc w:val="center"/>
        <w:rPr>
          <w:b/>
          <w:bCs/>
          <w:sz w:val="24"/>
          <w:szCs w:val="24"/>
        </w:rPr>
      </w:pPr>
      <w:r w:rsidRPr="002F5E8E">
        <w:rPr>
          <w:b/>
          <w:bCs/>
          <w:sz w:val="24"/>
          <w:szCs w:val="24"/>
        </w:rPr>
        <w:t>Щекинского района</w:t>
      </w:r>
    </w:p>
    <w:p w:rsidR="00D15293" w:rsidRPr="002F5E8E" w:rsidRDefault="00D15293" w:rsidP="00D15293">
      <w:pPr>
        <w:jc w:val="center"/>
        <w:rPr>
          <w:b/>
          <w:bCs/>
          <w:sz w:val="24"/>
          <w:szCs w:val="24"/>
        </w:rPr>
      </w:pPr>
    </w:p>
    <w:p w:rsidR="00D15293" w:rsidRPr="002F5E8E" w:rsidRDefault="00D15293" w:rsidP="00D15293">
      <w:pPr>
        <w:jc w:val="center"/>
        <w:rPr>
          <w:b/>
          <w:bCs/>
          <w:sz w:val="24"/>
          <w:szCs w:val="24"/>
        </w:rPr>
      </w:pPr>
      <w:r w:rsidRPr="002F5E8E">
        <w:rPr>
          <w:b/>
          <w:bCs/>
          <w:sz w:val="24"/>
          <w:szCs w:val="24"/>
        </w:rPr>
        <w:t>СОБРАНИЕ ДЕПУТАТОВ</w:t>
      </w:r>
    </w:p>
    <w:p w:rsidR="00D15293" w:rsidRPr="002F5E8E" w:rsidRDefault="00D15293" w:rsidP="00D15293">
      <w:pPr>
        <w:pStyle w:val="1"/>
        <w:spacing w:before="0" w:after="0"/>
        <w:jc w:val="center"/>
        <w:rPr>
          <w:rFonts w:ascii="Arial" w:hAnsi="Arial" w:cs="Arial"/>
          <w:sz w:val="24"/>
          <w:szCs w:val="24"/>
        </w:rPr>
      </w:pPr>
    </w:p>
    <w:p w:rsidR="00D15293" w:rsidRPr="002F5E8E" w:rsidRDefault="00D15293" w:rsidP="00D15293">
      <w:pPr>
        <w:pStyle w:val="1"/>
        <w:spacing w:before="0" w:after="0"/>
        <w:jc w:val="center"/>
        <w:rPr>
          <w:rFonts w:ascii="Arial" w:hAnsi="Arial" w:cs="Arial"/>
          <w:sz w:val="24"/>
          <w:szCs w:val="24"/>
        </w:rPr>
      </w:pPr>
      <w:r w:rsidRPr="002F5E8E">
        <w:rPr>
          <w:rFonts w:ascii="Arial" w:hAnsi="Arial" w:cs="Arial"/>
          <w:sz w:val="24"/>
          <w:szCs w:val="24"/>
        </w:rPr>
        <w:t>РЕШЕНИЕ</w:t>
      </w:r>
    </w:p>
    <w:p w:rsidR="00D15293" w:rsidRPr="002F5E8E" w:rsidRDefault="00D15293" w:rsidP="00D15293">
      <w:pPr>
        <w:rPr>
          <w:sz w:val="24"/>
          <w:szCs w:val="24"/>
        </w:rPr>
      </w:pPr>
    </w:p>
    <w:p w:rsidR="00D15293" w:rsidRPr="002F5E8E" w:rsidRDefault="00D15293" w:rsidP="00D15293">
      <w:pPr>
        <w:ind w:firstLine="540"/>
        <w:jc w:val="both"/>
        <w:rPr>
          <w:sz w:val="24"/>
          <w:szCs w:val="24"/>
        </w:rPr>
      </w:pPr>
      <w:r w:rsidRPr="002F5E8E">
        <w:rPr>
          <w:bCs/>
          <w:sz w:val="24"/>
          <w:szCs w:val="24"/>
        </w:rPr>
        <w:t xml:space="preserve">от  </w:t>
      </w:r>
      <w:r w:rsidR="00262677" w:rsidRPr="002F5E8E">
        <w:rPr>
          <w:bCs/>
          <w:sz w:val="24"/>
          <w:szCs w:val="24"/>
        </w:rPr>
        <w:t xml:space="preserve">16 </w:t>
      </w:r>
      <w:r w:rsidRPr="002F5E8E">
        <w:rPr>
          <w:bCs/>
          <w:sz w:val="24"/>
          <w:szCs w:val="24"/>
        </w:rPr>
        <w:t xml:space="preserve"> февраля  2022 года                                           № </w:t>
      </w:r>
      <w:r w:rsidR="00262677" w:rsidRPr="002F5E8E">
        <w:rPr>
          <w:bCs/>
          <w:sz w:val="24"/>
          <w:szCs w:val="24"/>
        </w:rPr>
        <w:t>54-198</w:t>
      </w:r>
    </w:p>
    <w:p w:rsidR="00084905" w:rsidRPr="002F5E8E" w:rsidRDefault="00084905" w:rsidP="00D15293">
      <w:pPr>
        <w:pStyle w:val="ConsPlusTitle"/>
        <w:widowControl/>
        <w:jc w:val="center"/>
        <w:rPr>
          <w:rFonts w:ascii="Arial" w:hAnsi="Arial" w:cs="Arial"/>
          <w:color w:val="000000"/>
        </w:rPr>
      </w:pPr>
    </w:p>
    <w:p w:rsidR="00084905" w:rsidRPr="002F5E8E" w:rsidRDefault="00D15293" w:rsidP="00084905">
      <w:pPr>
        <w:pStyle w:val="ConsPlusTitle"/>
        <w:widowControl/>
        <w:jc w:val="center"/>
        <w:rPr>
          <w:rFonts w:ascii="Arial" w:hAnsi="Arial" w:cs="Arial"/>
          <w:color w:val="000000"/>
          <w:sz w:val="32"/>
          <w:szCs w:val="32"/>
        </w:rPr>
      </w:pPr>
      <w:r w:rsidRPr="002F5E8E">
        <w:rPr>
          <w:rFonts w:ascii="Arial" w:hAnsi="Arial" w:cs="Arial"/>
          <w:color w:val="000000"/>
          <w:sz w:val="32"/>
          <w:szCs w:val="32"/>
        </w:rPr>
        <w:t xml:space="preserve">Об утверждении Положения о </w:t>
      </w:r>
      <w:r w:rsidR="00084905" w:rsidRPr="002F5E8E">
        <w:rPr>
          <w:rFonts w:ascii="Arial" w:hAnsi="Arial" w:cs="Arial"/>
          <w:color w:val="000000"/>
          <w:sz w:val="32"/>
          <w:szCs w:val="32"/>
        </w:rPr>
        <w:t>муниципальном контроле в сфере благоустройств</w:t>
      </w:r>
      <w:r w:rsidR="00A17DD5" w:rsidRPr="002F5E8E">
        <w:rPr>
          <w:rFonts w:ascii="Arial" w:hAnsi="Arial" w:cs="Arial"/>
          <w:color w:val="000000"/>
          <w:sz w:val="32"/>
          <w:szCs w:val="32"/>
        </w:rPr>
        <w:t>а</w:t>
      </w:r>
      <w:bookmarkStart w:id="0" w:name="_GoBack"/>
      <w:bookmarkEnd w:id="0"/>
      <w:r w:rsidR="00084905" w:rsidRPr="002F5E8E">
        <w:rPr>
          <w:rFonts w:ascii="Arial" w:hAnsi="Arial" w:cs="Arial"/>
          <w:color w:val="000000"/>
          <w:sz w:val="32"/>
          <w:szCs w:val="32"/>
        </w:rPr>
        <w:t xml:space="preserve"> в муниципальном образовании рабочий поселок Первомайский Щекинского района</w:t>
      </w:r>
    </w:p>
    <w:p w:rsidR="00084905" w:rsidRPr="002F5E8E" w:rsidRDefault="00084905" w:rsidP="00D15293">
      <w:pPr>
        <w:autoSpaceDE w:val="0"/>
        <w:autoSpaceDN w:val="0"/>
        <w:adjustRightInd w:val="0"/>
        <w:ind w:firstLine="709"/>
        <w:jc w:val="both"/>
        <w:rPr>
          <w:sz w:val="24"/>
          <w:szCs w:val="24"/>
        </w:rPr>
      </w:pPr>
    </w:p>
    <w:p w:rsidR="00D15293" w:rsidRPr="002F5E8E" w:rsidRDefault="00084905" w:rsidP="00D15293">
      <w:pPr>
        <w:autoSpaceDE w:val="0"/>
        <w:autoSpaceDN w:val="0"/>
        <w:adjustRightInd w:val="0"/>
        <w:ind w:firstLine="709"/>
        <w:jc w:val="both"/>
        <w:rPr>
          <w:sz w:val="24"/>
          <w:szCs w:val="24"/>
        </w:rPr>
      </w:pPr>
      <w:r w:rsidRPr="002F5E8E">
        <w:rPr>
          <w:sz w:val="24"/>
          <w:szCs w:val="24"/>
        </w:rPr>
        <w:t>Н</w:t>
      </w:r>
      <w:r w:rsidR="00D15293" w:rsidRPr="002F5E8E">
        <w:rPr>
          <w:sz w:val="24"/>
          <w:szCs w:val="24"/>
        </w:rPr>
        <w:t xml:space="preserve">а основании Федерального закона от </w:t>
      </w:r>
      <w:r w:rsidRPr="002F5E8E">
        <w:rPr>
          <w:sz w:val="24"/>
          <w:szCs w:val="24"/>
        </w:rPr>
        <w:t xml:space="preserve">31.07.2020 </w:t>
      </w:r>
      <w:r w:rsidR="00D15293" w:rsidRPr="002F5E8E">
        <w:rPr>
          <w:sz w:val="24"/>
          <w:szCs w:val="24"/>
        </w:rPr>
        <w:t xml:space="preserve">№ </w:t>
      </w:r>
      <w:r w:rsidRPr="002F5E8E">
        <w:rPr>
          <w:sz w:val="24"/>
          <w:szCs w:val="24"/>
        </w:rPr>
        <w:t>248-</w:t>
      </w:r>
      <w:r w:rsidR="00D15293" w:rsidRPr="002F5E8E">
        <w:rPr>
          <w:sz w:val="24"/>
          <w:szCs w:val="24"/>
        </w:rPr>
        <w:t>ФЗ «О</w:t>
      </w:r>
      <w:r w:rsidRPr="002F5E8E">
        <w:rPr>
          <w:sz w:val="24"/>
          <w:szCs w:val="24"/>
        </w:rPr>
        <w:t xml:space="preserve"> государственном контроле (надзоре) и муниципальном контроле в Российской Федерации»</w:t>
      </w:r>
      <w:r w:rsidR="00D15293" w:rsidRPr="002F5E8E">
        <w:rPr>
          <w:sz w:val="24"/>
          <w:szCs w:val="24"/>
        </w:rPr>
        <w:t xml:space="preserve">, Федерального закона от 06.10.2003 № 131-ФЗ «Об общих принципах организации местного самоуправления в Российской Федерации», Устава муниципального образования рабочий поселок Первомайский Щекинского района, Правил благоустройства территории муниципального образования рабочий поселок Первомайский Щекинского района, утвержденных решением Собранием депутатов муниципального образования рабочий поселок Первомайский Щекинского района от 07.10.2015 № 15-79, Собрание депутатов муниципального образования рабочий поселок Первомайский Щекинского района </w:t>
      </w:r>
    </w:p>
    <w:p w:rsidR="00D15293" w:rsidRPr="002F5E8E" w:rsidRDefault="00D15293" w:rsidP="00D15293">
      <w:pPr>
        <w:autoSpaceDE w:val="0"/>
        <w:autoSpaceDN w:val="0"/>
        <w:adjustRightInd w:val="0"/>
        <w:ind w:firstLine="709"/>
        <w:jc w:val="both"/>
        <w:rPr>
          <w:sz w:val="24"/>
          <w:szCs w:val="24"/>
        </w:rPr>
      </w:pPr>
      <w:r w:rsidRPr="002F5E8E">
        <w:rPr>
          <w:sz w:val="24"/>
          <w:szCs w:val="24"/>
        </w:rPr>
        <w:t>РЕШИЛО:</w:t>
      </w:r>
    </w:p>
    <w:p w:rsidR="00D15293" w:rsidRPr="002F5E8E" w:rsidRDefault="00D15293" w:rsidP="00D15293">
      <w:pPr>
        <w:widowControl/>
        <w:numPr>
          <w:ilvl w:val="0"/>
          <w:numId w:val="14"/>
        </w:numPr>
        <w:autoSpaceDE w:val="0"/>
        <w:autoSpaceDN w:val="0"/>
        <w:adjustRightInd w:val="0"/>
        <w:ind w:left="0" w:firstLine="709"/>
        <w:jc w:val="both"/>
        <w:rPr>
          <w:sz w:val="24"/>
          <w:szCs w:val="24"/>
        </w:rPr>
      </w:pPr>
      <w:r w:rsidRPr="002F5E8E">
        <w:rPr>
          <w:sz w:val="24"/>
          <w:szCs w:val="24"/>
        </w:rPr>
        <w:t xml:space="preserve">Утвердить Положение о </w:t>
      </w:r>
      <w:r w:rsidR="00084905" w:rsidRPr="002F5E8E">
        <w:rPr>
          <w:sz w:val="24"/>
          <w:szCs w:val="24"/>
        </w:rPr>
        <w:t xml:space="preserve">муниципальном контроле в сфере благоустройства в </w:t>
      </w:r>
      <w:r w:rsidRPr="002F5E8E">
        <w:rPr>
          <w:sz w:val="24"/>
          <w:szCs w:val="24"/>
        </w:rPr>
        <w:t>муниципально</w:t>
      </w:r>
      <w:r w:rsidR="00084905" w:rsidRPr="002F5E8E">
        <w:rPr>
          <w:sz w:val="24"/>
          <w:szCs w:val="24"/>
        </w:rPr>
        <w:t>м</w:t>
      </w:r>
      <w:r w:rsidRPr="002F5E8E">
        <w:rPr>
          <w:sz w:val="24"/>
          <w:szCs w:val="24"/>
        </w:rPr>
        <w:t xml:space="preserve"> образовани</w:t>
      </w:r>
      <w:r w:rsidR="00084905" w:rsidRPr="002F5E8E">
        <w:rPr>
          <w:sz w:val="24"/>
          <w:szCs w:val="24"/>
        </w:rPr>
        <w:t>и</w:t>
      </w:r>
      <w:r w:rsidRPr="002F5E8E">
        <w:rPr>
          <w:sz w:val="24"/>
          <w:szCs w:val="24"/>
        </w:rPr>
        <w:t xml:space="preserve"> рабочий поселок Первомайский Щекинского района (Приложение).</w:t>
      </w:r>
    </w:p>
    <w:p w:rsidR="00D15293" w:rsidRPr="002F5E8E" w:rsidRDefault="00D15293" w:rsidP="00D15293">
      <w:pPr>
        <w:widowControl/>
        <w:numPr>
          <w:ilvl w:val="0"/>
          <w:numId w:val="14"/>
        </w:numPr>
        <w:autoSpaceDE w:val="0"/>
        <w:autoSpaceDN w:val="0"/>
        <w:adjustRightInd w:val="0"/>
        <w:ind w:left="0" w:firstLine="709"/>
        <w:jc w:val="both"/>
        <w:rPr>
          <w:color w:val="auto"/>
          <w:sz w:val="24"/>
          <w:szCs w:val="24"/>
        </w:rPr>
      </w:pPr>
      <w:r w:rsidRPr="002F5E8E">
        <w:rPr>
          <w:sz w:val="24"/>
          <w:szCs w:val="24"/>
        </w:rPr>
        <w:t xml:space="preserve">Контроль за выполнением настоящего решения возложить на главу администрации МО р.п. Первомайский Щекинского района (Шепелёву И.И.)  </w:t>
      </w:r>
    </w:p>
    <w:p w:rsidR="00D15293" w:rsidRPr="002F5E8E" w:rsidRDefault="00D15293" w:rsidP="00D15293">
      <w:pPr>
        <w:autoSpaceDE w:val="0"/>
        <w:autoSpaceDN w:val="0"/>
        <w:adjustRightInd w:val="0"/>
        <w:ind w:firstLine="709"/>
        <w:jc w:val="both"/>
        <w:rPr>
          <w:sz w:val="24"/>
          <w:szCs w:val="24"/>
        </w:rPr>
      </w:pPr>
      <w:r w:rsidRPr="002F5E8E">
        <w:rPr>
          <w:sz w:val="24"/>
          <w:szCs w:val="24"/>
        </w:rPr>
        <w:t>3. Решение опубликовать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D15293" w:rsidRPr="002F5E8E" w:rsidRDefault="00D15293" w:rsidP="00D15293">
      <w:pPr>
        <w:autoSpaceDE w:val="0"/>
        <w:autoSpaceDN w:val="0"/>
        <w:adjustRightInd w:val="0"/>
        <w:ind w:firstLine="709"/>
        <w:rPr>
          <w:sz w:val="24"/>
          <w:szCs w:val="24"/>
        </w:rPr>
      </w:pPr>
      <w:r w:rsidRPr="002F5E8E">
        <w:rPr>
          <w:bCs/>
          <w:sz w:val="24"/>
          <w:szCs w:val="24"/>
        </w:rPr>
        <w:t>5.      Решение вступает в силу со дня официального опубликования.</w:t>
      </w:r>
    </w:p>
    <w:p w:rsidR="00084905" w:rsidRPr="002F5E8E" w:rsidRDefault="00084905" w:rsidP="00D15293">
      <w:pPr>
        <w:ind w:firstLine="708"/>
        <w:outlineLvl w:val="0"/>
        <w:rPr>
          <w:sz w:val="24"/>
          <w:szCs w:val="24"/>
        </w:rPr>
      </w:pPr>
    </w:p>
    <w:p w:rsidR="00262677" w:rsidRPr="002F5E8E" w:rsidRDefault="00262677" w:rsidP="00D15293">
      <w:pPr>
        <w:ind w:firstLine="708"/>
        <w:outlineLvl w:val="0"/>
        <w:rPr>
          <w:sz w:val="24"/>
          <w:szCs w:val="24"/>
        </w:rPr>
      </w:pPr>
    </w:p>
    <w:p w:rsidR="00262677" w:rsidRPr="002F5E8E" w:rsidRDefault="00262677" w:rsidP="00D15293">
      <w:pPr>
        <w:ind w:firstLine="708"/>
        <w:outlineLvl w:val="0"/>
        <w:rPr>
          <w:sz w:val="24"/>
          <w:szCs w:val="24"/>
        </w:rPr>
      </w:pPr>
    </w:p>
    <w:p w:rsidR="00262677" w:rsidRPr="002F5E8E" w:rsidRDefault="00084905" w:rsidP="00D15293">
      <w:pPr>
        <w:ind w:firstLine="708"/>
        <w:outlineLvl w:val="0"/>
        <w:rPr>
          <w:b/>
          <w:sz w:val="24"/>
          <w:szCs w:val="24"/>
        </w:rPr>
      </w:pPr>
      <w:r w:rsidRPr="002F5E8E">
        <w:rPr>
          <w:b/>
          <w:sz w:val="24"/>
          <w:szCs w:val="24"/>
        </w:rPr>
        <w:t>Г</w:t>
      </w:r>
      <w:r w:rsidR="00D15293" w:rsidRPr="002F5E8E">
        <w:rPr>
          <w:b/>
          <w:sz w:val="24"/>
          <w:szCs w:val="24"/>
        </w:rPr>
        <w:t>лава</w:t>
      </w:r>
      <w:r w:rsidR="00262677" w:rsidRPr="002F5E8E">
        <w:rPr>
          <w:b/>
          <w:sz w:val="24"/>
          <w:szCs w:val="24"/>
        </w:rPr>
        <w:t xml:space="preserve"> муниципального образования</w:t>
      </w:r>
    </w:p>
    <w:p w:rsidR="00D15293" w:rsidRPr="002F5E8E" w:rsidRDefault="00262677" w:rsidP="00D15293">
      <w:pPr>
        <w:ind w:firstLine="708"/>
        <w:outlineLvl w:val="0"/>
        <w:rPr>
          <w:b/>
          <w:sz w:val="24"/>
          <w:szCs w:val="24"/>
        </w:rPr>
      </w:pPr>
      <w:r w:rsidRPr="002F5E8E">
        <w:rPr>
          <w:b/>
          <w:sz w:val="24"/>
          <w:szCs w:val="24"/>
        </w:rPr>
        <w:t xml:space="preserve">рабочий поселок </w:t>
      </w:r>
      <w:r w:rsidR="00D15293" w:rsidRPr="002F5E8E">
        <w:rPr>
          <w:b/>
          <w:sz w:val="24"/>
          <w:szCs w:val="24"/>
        </w:rPr>
        <w:t xml:space="preserve"> Первомайский</w:t>
      </w:r>
    </w:p>
    <w:p w:rsidR="00D15293" w:rsidRPr="002F5E8E" w:rsidRDefault="00D15293" w:rsidP="00D15293">
      <w:pPr>
        <w:ind w:firstLine="708"/>
        <w:rPr>
          <w:b/>
          <w:sz w:val="24"/>
          <w:szCs w:val="24"/>
        </w:rPr>
      </w:pPr>
      <w:r w:rsidRPr="002F5E8E">
        <w:rPr>
          <w:b/>
          <w:sz w:val="24"/>
          <w:szCs w:val="24"/>
        </w:rPr>
        <w:t>Щекинского района                                                               М.А. Хакимов</w:t>
      </w:r>
    </w:p>
    <w:p w:rsidR="00D15293" w:rsidRPr="002F5E8E" w:rsidRDefault="00D15293" w:rsidP="00D15293">
      <w:pPr>
        <w:rPr>
          <w:b/>
          <w:sz w:val="24"/>
          <w:szCs w:val="24"/>
        </w:rPr>
        <w:sectPr w:rsidR="00D15293" w:rsidRPr="002F5E8E">
          <w:pgSz w:w="11906" w:h="16838"/>
          <w:pgMar w:top="426" w:right="850" w:bottom="1134" w:left="1701" w:header="708" w:footer="708" w:gutter="0"/>
          <w:cols w:space="720"/>
        </w:sectPr>
      </w:pPr>
    </w:p>
    <w:p w:rsidR="009F4500" w:rsidRPr="002F5E8E" w:rsidRDefault="009F4500" w:rsidP="009615C9">
      <w:pPr>
        <w:widowControl/>
        <w:ind w:left="5103"/>
        <w:rPr>
          <w:sz w:val="24"/>
          <w:szCs w:val="24"/>
        </w:rPr>
      </w:pPr>
    </w:p>
    <w:p w:rsidR="0000669A" w:rsidRPr="002F5E8E" w:rsidRDefault="002F5E8E" w:rsidP="0000669A">
      <w:pPr>
        <w:widowControl/>
        <w:ind w:left="5103"/>
        <w:rPr>
          <w:sz w:val="24"/>
          <w:szCs w:val="24"/>
        </w:rPr>
      </w:pPr>
      <w:bookmarkStart w:id="1" w:name="Par35"/>
      <w:bookmarkEnd w:id="1"/>
      <w:r>
        <w:rPr>
          <w:sz w:val="24"/>
          <w:szCs w:val="24"/>
        </w:rPr>
        <w:t xml:space="preserve">                     </w:t>
      </w:r>
      <w:r w:rsidR="0000669A" w:rsidRPr="002F5E8E">
        <w:rPr>
          <w:sz w:val="24"/>
          <w:szCs w:val="24"/>
        </w:rPr>
        <w:t>Приложение</w:t>
      </w:r>
    </w:p>
    <w:p w:rsidR="00011417" w:rsidRPr="002F5E8E" w:rsidRDefault="0000669A" w:rsidP="0000669A">
      <w:pPr>
        <w:autoSpaceDE w:val="0"/>
        <w:ind w:left="5103"/>
        <w:jc w:val="both"/>
        <w:rPr>
          <w:sz w:val="24"/>
          <w:szCs w:val="24"/>
        </w:rPr>
      </w:pPr>
      <w:r w:rsidRPr="002F5E8E">
        <w:rPr>
          <w:color w:val="auto"/>
          <w:sz w:val="24"/>
          <w:szCs w:val="24"/>
        </w:rPr>
        <w:t>к решению</w:t>
      </w:r>
      <w:r w:rsidR="00262677" w:rsidRPr="002F5E8E">
        <w:rPr>
          <w:color w:val="auto"/>
          <w:sz w:val="24"/>
          <w:szCs w:val="24"/>
        </w:rPr>
        <w:t xml:space="preserve"> </w:t>
      </w:r>
      <w:r w:rsidRPr="002F5E8E">
        <w:rPr>
          <w:sz w:val="24"/>
          <w:szCs w:val="24"/>
        </w:rPr>
        <w:t>Со</w:t>
      </w:r>
      <w:r w:rsidR="00011417" w:rsidRPr="002F5E8E">
        <w:rPr>
          <w:sz w:val="24"/>
          <w:szCs w:val="24"/>
        </w:rPr>
        <w:t xml:space="preserve">брания депутатов муниципального образования рабочий поселок Первомайский Щекинского района </w:t>
      </w:r>
    </w:p>
    <w:p w:rsidR="0000669A" w:rsidRPr="002F5E8E" w:rsidRDefault="0000669A" w:rsidP="0000669A">
      <w:pPr>
        <w:autoSpaceDE w:val="0"/>
        <w:ind w:left="5103"/>
        <w:jc w:val="both"/>
        <w:rPr>
          <w:color w:val="auto"/>
          <w:sz w:val="24"/>
          <w:szCs w:val="24"/>
        </w:rPr>
      </w:pPr>
      <w:r w:rsidRPr="002F5E8E">
        <w:rPr>
          <w:color w:val="auto"/>
          <w:sz w:val="24"/>
          <w:szCs w:val="24"/>
        </w:rPr>
        <w:t xml:space="preserve">от </w:t>
      </w:r>
      <w:r w:rsidR="00262677" w:rsidRPr="002F5E8E">
        <w:rPr>
          <w:color w:val="auto"/>
          <w:sz w:val="24"/>
          <w:szCs w:val="24"/>
        </w:rPr>
        <w:t xml:space="preserve">16 февраля </w:t>
      </w:r>
      <w:r w:rsidR="00BE476F" w:rsidRPr="002F5E8E">
        <w:rPr>
          <w:color w:val="auto"/>
          <w:sz w:val="24"/>
          <w:szCs w:val="24"/>
        </w:rPr>
        <w:t>20</w:t>
      </w:r>
      <w:r w:rsidRPr="002F5E8E">
        <w:rPr>
          <w:color w:val="auto"/>
          <w:sz w:val="24"/>
          <w:szCs w:val="24"/>
        </w:rPr>
        <w:t>2</w:t>
      </w:r>
      <w:r w:rsidR="00D977B4" w:rsidRPr="002F5E8E">
        <w:rPr>
          <w:color w:val="auto"/>
          <w:sz w:val="24"/>
          <w:szCs w:val="24"/>
        </w:rPr>
        <w:t>2</w:t>
      </w:r>
      <w:r w:rsidRPr="002F5E8E">
        <w:rPr>
          <w:color w:val="auto"/>
          <w:sz w:val="24"/>
          <w:szCs w:val="24"/>
        </w:rPr>
        <w:t>г. №</w:t>
      </w:r>
      <w:r w:rsidR="00262677" w:rsidRPr="002F5E8E">
        <w:rPr>
          <w:color w:val="auto"/>
          <w:sz w:val="24"/>
          <w:szCs w:val="24"/>
        </w:rPr>
        <w:t xml:space="preserve"> 54-198</w:t>
      </w:r>
    </w:p>
    <w:p w:rsidR="00D50CAF" w:rsidRPr="002F5E8E" w:rsidRDefault="00D50CAF" w:rsidP="0044555F">
      <w:pPr>
        <w:pStyle w:val="ConsPlusTitle"/>
        <w:jc w:val="center"/>
        <w:rPr>
          <w:rFonts w:ascii="Arial" w:hAnsi="Arial" w:cs="Arial"/>
          <w:b w:val="0"/>
          <w:bCs w:val="0"/>
        </w:rPr>
      </w:pPr>
    </w:p>
    <w:p w:rsidR="00D50CAF" w:rsidRPr="002F5E8E" w:rsidRDefault="00D50CAF" w:rsidP="0044555F">
      <w:pPr>
        <w:pStyle w:val="ConsPlusTitle"/>
        <w:spacing w:line="240" w:lineRule="exact"/>
        <w:jc w:val="center"/>
        <w:rPr>
          <w:rFonts w:ascii="Arial" w:hAnsi="Arial" w:cs="Arial"/>
          <w:b w:val="0"/>
          <w:bCs w:val="0"/>
        </w:rPr>
      </w:pPr>
    </w:p>
    <w:p w:rsidR="00A863D0" w:rsidRPr="002F5E8E" w:rsidRDefault="00A863D0" w:rsidP="0044555F">
      <w:pPr>
        <w:pStyle w:val="ConsPlusTitle"/>
        <w:spacing w:line="240" w:lineRule="exact"/>
        <w:jc w:val="center"/>
        <w:rPr>
          <w:rFonts w:ascii="Arial" w:hAnsi="Arial" w:cs="Arial"/>
        </w:rPr>
      </w:pPr>
    </w:p>
    <w:p w:rsidR="00D50CAF" w:rsidRPr="002F5E8E" w:rsidRDefault="00D50CAF" w:rsidP="0044555F">
      <w:pPr>
        <w:pStyle w:val="ConsPlusTitle"/>
        <w:spacing w:line="240" w:lineRule="exact"/>
        <w:jc w:val="center"/>
        <w:rPr>
          <w:rFonts w:ascii="Arial" w:hAnsi="Arial" w:cs="Arial"/>
        </w:rPr>
      </w:pPr>
      <w:r w:rsidRPr="002F5E8E">
        <w:rPr>
          <w:rFonts w:ascii="Arial" w:hAnsi="Arial" w:cs="Arial"/>
        </w:rPr>
        <w:t>ПОЛОЖЕНИЕ</w:t>
      </w:r>
    </w:p>
    <w:p w:rsidR="00D50CAF" w:rsidRPr="002F5E8E" w:rsidRDefault="00D50CAF" w:rsidP="00D977B4">
      <w:pPr>
        <w:shd w:val="clear" w:color="auto" w:fill="FFFFFF"/>
        <w:jc w:val="center"/>
        <w:textAlignment w:val="baseline"/>
        <w:rPr>
          <w:b/>
          <w:bCs/>
          <w:sz w:val="24"/>
          <w:szCs w:val="24"/>
          <w:vertAlign w:val="superscript"/>
        </w:rPr>
      </w:pPr>
      <w:bookmarkStart w:id="2" w:name="_Hlk73456502"/>
      <w:r w:rsidRPr="002F5E8E">
        <w:rPr>
          <w:b/>
          <w:sz w:val="24"/>
          <w:szCs w:val="24"/>
        </w:rPr>
        <w:t xml:space="preserve">о муниципальном контроле </w:t>
      </w:r>
      <w:r w:rsidR="00D977B4" w:rsidRPr="002F5E8E">
        <w:rPr>
          <w:b/>
          <w:sz w:val="24"/>
          <w:szCs w:val="24"/>
        </w:rPr>
        <w:t>в сфере благоустройства</w:t>
      </w:r>
      <w:bookmarkEnd w:id="2"/>
      <w:r w:rsidR="00D977B4" w:rsidRPr="002F5E8E">
        <w:rPr>
          <w:b/>
          <w:sz w:val="24"/>
          <w:szCs w:val="24"/>
        </w:rPr>
        <w:t xml:space="preserve"> в м</w:t>
      </w:r>
      <w:r w:rsidR="0052112C" w:rsidRPr="002F5E8E">
        <w:rPr>
          <w:b/>
          <w:sz w:val="24"/>
          <w:szCs w:val="24"/>
        </w:rPr>
        <w:t>униципальном образовании рабочий поселок Первомайский Щекинского района</w:t>
      </w:r>
    </w:p>
    <w:p w:rsidR="00D50CAF" w:rsidRPr="002F5E8E" w:rsidRDefault="00D50CAF" w:rsidP="0044555F">
      <w:pPr>
        <w:pStyle w:val="ConsPlusNormal"/>
        <w:ind w:firstLine="0"/>
        <w:jc w:val="center"/>
        <w:rPr>
          <w:rFonts w:ascii="Arial" w:hAnsi="Arial" w:cs="Arial"/>
          <w:b/>
          <w:bCs/>
        </w:rPr>
      </w:pPr>
    </w:p>
    <w:p w:rsidR="00D50CAF" w:rsidRPr="002F5E8E" w:rsidRDefault="00880C21" w:rsidP="0044555F">
      <w:pPr>
        <w:pStyle w:val="ConsPlusNormal"/>
        <w:ind w:firstLine="0"/>
        <w:jc w:val="center"/>
        <w:rPr>
          <w:rFonts w:ascii="Arial" w:hAnsi="Arial" w:cs="Arial"/>
          <w:b/>
          <w:bCs/>
        </w:rPr>
      </w:pPr>
      <w:r w:rsidRPr="002F5E8E">
        <w:rPr>
          <w:rFonts w:ascii="Arial" w:hAnsi="Arial" w:cs="Arial"/>
          <w:b/>
          <w:bCs/>
        </w:rPr>
        <w:t xml:space="preserve">Глава </w:t>
      </w:r>
      <w:r w:rsidR="00D50CAF" w:rsidRPr="002F5E8E">
        <w:rPr>
          <w:rFonts w:ascii="Arial" w:hAnsi="Arial" w:cs="Arial"/>
          <w:b/>
          <w:bCs/>
        </w:rPr>
        <w:t>1.Общие положения</w:t>
      </w:r>
    </w:p>
    <w:p w:rsidR="00D50CAF" w:rsidRPr="002F5E8E" w:rsidRDefault="00D50CAF" w:rsidP="0044555F">
      <w:pPr>
        <w:pStyle w:val="ConsPlusNormal"/>
        <w:ind w:firstLine="567"/>
        <w:rPr>
          <w:rFonts w:ascii="Arial" w:hAnsi="Arial" w:cs="Arial"/>
        </w:rPr>
      </w:pPr>
    </w:p>
    <w:p w:rsidR="00880C21" w:rsidRPr="002F5E8E" w:rsidRDefault="00880C21" w:rsidP="0052112C">
      <w:pPr>
        <w:pStyle w:val="ConsPlusTitle"/>
        <w:ind w:firstLine="708"/>
        <w:jc w:val="both"/>
        <w:rPr>
          <w:rFonts w:ascii="Arial" w:hAnsi="Arial" w:cs="Arial"/>
        </w:rPr>
      </w:pPr>
      <w:r w:rsidRPr="002F5E8E">
        <w:rPr>
          <w:rFonts w:ascii="Arial" w:hAnsi="Arial" w:cs="Arial"/>
        </w:rPr>
        <w:t xml:space="preserve">Статья </w:t>
      </w:r>
      <w:r w:rsidR="00D50CAF" w:rsidRPr="002F5E8E">
        <w:rPr>
          <w:rFonts w:ascii="Arial" w:hAnsi="Arial" w:cs="Arial"/>
        </w:rPr>
        <w:t>1</w:t>
      </w:r>
      <w:r w:rsidRPr="002F5E8E">
        <w:rPr>
          <w:rFonts w:ascii="Arial" w:hAnsi="Arial" w:cs="Arial"/>
        </w:rPr>
        <w:t>. Сфера применения</w:t>
      </w:r>
    </w:p>
    <w:p w:rsidR="00880C21" w:rsidRPr="002F5E8E" w:rsidRDefault="00880C21" w:rsidP="0052112C">
      <w:pPr>
        <w:pStyle w:val="ConsPlusTitle"/>
        <w:ind w:firstLine="708"/>
        <w:jc w:val="both"/>
        <w:rPr>
          <w:rFonts w:ascii="Arial" w:hAnsi="Arial" w:cs="Arial"/>
          <w:b w:val="0"/>
        </w:rPr>
      </w:pPr>
    </w:p>
    <w:p w:rsidR="00D50CAF" w:rsidRPr="002F5E8E" w:rsidRDefault="00880C21" w:rsidP="0052112C">
      <w:pPr>
        <w:pStyle w:val="ConsPlusTitle"/>
        <w:ind w:firstLine="708"/>
        <w:jc w:val="both"/>
        <w:rPr>
          <w:rFonts w:ascii="Arial" w:hAnsi="Arial" w:cs="Arial"/>
          <w:b w:val="0"/>
        </w:rPr>
      </w:pPr>
      <w:r w:rsidRPr="002F5E8E">
        <w:rPr>
          <w:rFonts w:ascii="Arial" w:hAnsi="Arial" w:cs="Arial"/>
          <w:b w:val="0"/>
        </w:rPr>
        <w:t>1.</w:t>
      </w:r>
      <w:r w:rsidR="00D50CAF" w:rsidRPr="002F5E8E">
        <w:rPr>
          <w:rFonts w:ascii="Arial" w:hAnsi="Arial" w:cs="Arial"/>
          <w:b w:val="0"/>
        </w:rPr>
        <w:t xml:space="preserve"> Настоящее Положение устанавливает порядок организации и осуществления муниципального контроля </w:t>
      </w:r>
      <w:r w:rsidR="00890635" w:rsidRPr="002F5E8E">
        <w:rPr>
          <w:rFonts w:ascii="Arial" w:hAnsi="Arial" w:cs="Arial"/>
          <w:b w:val="0"/>
        </w:rPr>
        <w:t xml:space="preserve">в сфере благоустройства на территории </w:t>
      </w:r>
      <w:r w:rsidR="0052112C" w:rsidRPr="002F5E8E">
        <w:rPr>
          <w:rFonts w:ascii="Arial" w:hAnsi="Arial" w:cs="Arial"/>
          <w:b w:val="0"/>
        </w:rPr>
        <w:t>муниципально</w:t>
      </w:r>
      <w:r w:rsidR="00890635" w:rsidRPr="002F5E8E">
        <w:rPr>
          <w:rFonts w:ascii="Arial" w:hAnsi="Arial" w:cs="Arial"/>
          <w:b w:val="0"/>
        </w:rPr>
        <w:t>го</w:t>
      </w:r>
      <w:r w:rsidR="0052112C" w:rsidRPr="002F5E8E">
        <w:rPr>
          <w:rFonts w:ascii="Arial" w:hAnsi="Arial" w:cs="Arial"/>
          <w:b w:val="0"/>
        </w:rPr>
        <w:t xml:space="preserve"> образовани</w:t>
      </w:r>
      <w:r w:rsidR="00890635" w:rsidRPr="002F5E8E">
        <w:rPr>
          <w:rFonts w:ascii="Arial" w:hAnsi="Arial" w:cs="Arial"/>
          <w:b w:val="0"/>
        </w:rPr>
        <w:t>я</w:t>
      </w:r>
      <w:r w:rsidR="00262677" w:rsidRPr="002F5E8E">
        <w:rPr>
          <w:rFonts w:ascii="Arial" w:hAnsi="Arial" w:cs="Arial"/>
          <w:b w:val="0"/>
        </w:rPr>
        <w:t xml:space="preserve"> </w:t>
      </w:r>
      <w:r w:rsidR="0052112C" w:rsidRPr="002F5E8E">
        <w:rPr>
          <w:rFonts w:ascii="Arial" w:hAnsi="Arial" w:cs="Arial"/>
          <w:b w:val="0"/>
        </w:rPr>
        <w:t>рабочий поселок Первомайский Щекинского района</w:t>
      </w:r>
      <w:r w:rsidR="00D50CAF" w:rsidRPr="002F5E8E">
        <w:rPr>
          <w:rFonts w:ascii="Arial" w:hAnsi="Arial" w:cs="Arial"/>
          <w:b w:val="0"/>
        </w:rPr>
        <w:t>(далее– муниципальный контроль).</w:t>
      </w:r>
    </w:p>
    <w:p w:rsidR="00890635" w:rsidRPr="002F5E8E" w:rsidRDefault="00890635" w:rsidP="0052112C">
      <w:pPr>
        <w:pStyle w:val="ConsPlusTitle"/>
        <w:ind w:firstLine="708"/>
        <w:jc w:val="both"/>
        <w:rPr>
          <w:rFonts w:ascii="Arial" w:hAnsi="Arial" w:cs="Arial"/>
          <w:b w:val="0"/>
        </w:rPr>
      </w:pPr>
      <w:r w:rsidRPr="002F5E8E">
        <w:rPr>
          <w:rFonts w:ascii="Arial" w:hAnsi="Arial" w:cs="Arial"/>
          <w:b w:val="0"/>
        </w:rPr>
        <w:t xml:space="preserve">2. 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880C21" w:rsidRPr="002F5E8E" w:rsidRDefault="00880C21" w:rsidP="0044555F">
      <w:pPr>
        <w:pStyle w:val="a8"/>
        <w:widowControl/>
        <w:tabs>
          <w:tab w:val="left" w:pos="1134"/>
        </w:tabs>
        <w:ind w:left="0" w:firstLine="709"/>
        <w:jc w:val="both"/>
        <w:rPr>
          <w:sz w:val="24"/>
          <w:szCs w:val="24"/>
        </w:rPr>
      </w:pPr>
    </w:p>
    <w:p w:rsidR="00880C21" w:rsidRPr="002F5E8E" w:rsidRDefault="00880C21" w:rsidP="0044555F">
      <w:pPr>
        <w:pStyle w:val="a8"/>
        <w:widowControl/>
        <w:tabs>
          <w:tab w:val="left" w:pos="1134"/>
        </w:tabs>
        <w:ind w:left="0" w:firstLine="709"/>
        <w:jc w:val="both"/>
        <w:rPr>
          <w:b/>
          <w:sz w:val="24"/>
          <w:szCs w:val="24"/>
        </w:rPr>
      </w:pPr>
      <w:r w:rsidRPr="002F5E8E">
        <w:rPr>
          <w:b/>
          <w:sz w:val="24"/>
          <w:szCs w:val="24"/>
        </w:rPr>
        <w:t>Статья 2. Предмет и объекты муниципального контроля</w:t>
      </w:r>
    </w:p>
    <w:p w:rsidR="00880C21" w:rsidRPr="002F5E8E" w:rsidRDefault="00880C21" w:rsidP="0044555F">
      <w:pPr>
        <w:pStyle w:val="a8"/>
        <w:widowControl/>
        <w:tabs>
          <w:tab w:val="left" w:pos="1134"/>
        </w:tabs>
        <w:ind w:left="0" w:firstLine="709"/>
        <w:jc w:val="both"/>
        <w:rPr>
          <w:sz w:val="24"/>
          <w:szCs w:val="24"/>
        </w:rPr>
      </w:pPr>
    </w:p>
    <w:p w:rsidR="00D50CAF" w:rsidRPr="002F5E8E" w:rsidRDefault="00D50CAF" w:rsidP="0044555F">
      <w:pPr>
        <w:pStyle w:val="a8"/>
        <w:widowControl/>
        <w:tabs>
          <w:tab w:val="left" w:pos="1134"/>
        </w:tabs>
        <w:ind w:left="0" w:firstLine="709"/>
        <w:jc w:val="both"/>
        <w:rPr>
          <w:sz w:val="24"/>
          <w:szCs w:val="24"/>
        </w:rPr>
      </w:pPr>
      <w:r w:rsidRPr="002F5E8E">
        <w:rPr>
          <w:sz w:val="24"/>
          <w:szCs w:val="24"/>
        </w:rPr>
        <w:t>1. Предметом муниципального контроля является</w:t>
      </w:r>
      <w:r w:rsidR="00262677" w:rsidRPr="002F5E8E">
        <w:rPr>
          <w:sz w:val="24"/>
          <w:szCs w:val="24"/>
        </w:rPr>
        <w:t xml:space="preserve"> </w:t>
      </w:r>
      <w:r w:rsidRPr="002F5E8E">
        <w:rPr>
          <w:sz w:val="24"/>
          <w:szCs w:val="24"/>
        </w:rPr>
        <w:t xml:space="preserve">соблюдение юридическими лицами, индивидуальными предпринимателями и </w:t>
      </w:r>
      <w:r w:rsidR="008C2DF6" w:rsidRPr="002F5E8E">
        <w:rPr>
          <w:sz w:val="24"/>
          <w:szCs w:val="24"/>
        </w:rPr>
        <w:t>гражданами</w:t>
      </w:r>
      <w:r w:rsidRPr="002F5E8E">
        <w:rPr>
          <w:sz w:val="24"/>
          <w:szCs w:val="24"/>
        </w:rPr>
        <w:t>(далее – контролируемые лица) обязательных требований</w:t>
      </w:r>
      <w:r w:rsidR="00AF458B" w:rsidRPr="002F5E8E">
        <w:rPr>
          <w:sz w:val="24"/>
          <w:szCs w:val="24"/>
        </w:rPr>
        <w:t>, установленных Правилами благоустройства территории муниципального образования рабочий поселок Первомайский Щекинского района (далее - обязательные требования).</w:t>
      </w:r>
    </w:p>
    <w:p w:rsidR="00D50CAF" w:rsidRPr="002F5E8E" w:rsidRDefault="00D50CAF" w:rsidP="006059DA">
      <w:pPr>
        <w:pStyle w:val="HTML"/>
        <w:ind w:firstLine="709"/>
        <w:jc w:val="both"/>
        <w:rPr>
          <w:rFonts w:ascii="Arial" w:hAnsi="Arial" w:cs="Arial"/>
          <w:sz w:val="24"/>
          <w:szCs w:val="24"/>
        </w:rPr>
      </w:pPr>
      <w:r w:rsidRPr="002F5E8E">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2F5E8E" w:rsidRDefault="00880C21" w:rsidP="0044555F">
      <w:pPr>
        <w:pStyle w:val="a8"/>
        <w:widowControl/>
        <w:tabs>
          <w:tab w:val="left" w:pos="1134"/>
        </w:tabs>
        <w:ind w:left="0" w:firstLine="709"/>
        <w:jc w:val="both"/>
        <w:rPr>
          <w:sz w:val="24"/>
          <w:szCs w:val="24"/>
        </w:rPr>
      </w:pPr>
      <w:r w:rsidRPr="002F5E8E">
        <w:rPr>
          <w:sz w:val="24"/>
          <w:szCs w:val="24"/>
        </w:rPr>
        <w:t>2</w:t>
      </w:r>
      <w:r w:rsidR="00D50CAF" w:rsidRPr="002F5E8E">
        <w:rPr>
          <w:sz w:val="24"/>
          <w:szCs w:val="24"/>
        </w:rPr>
        <w:t>. Объектами муниципального контроля (далее – объект контроля) являются:</w:t>
      </w:r>
    </w:p>
    <w:p w:rsidR="00D50CAF" w:rsidRPr="002F5E8E" w:rsidRDefault="00880C21" w:rsidP="00A616E5">
      <w:pPr>
        <w:ind w:firstLine="709"/>
        <w:jc w:val="both"/>
        <w:rPr>
          <w:b/>
          <w:bCs/>
          <w:color w:val="FF0000"/>
          <w:sz w:val="24"/>
          <w:szCs w:val="24"/>
        </w:rPr>
      </w:pPr>
      <w:r w:rsidRPr="002F5E8E">
        <w:rPr>
          <w:sz w:val="24"/>
          <w:szCs w:val="24"/>
        </w:rPr>
        <w:t>1)</w:t>
      </w:r>
      <w:r w:rsidR="00D50CAF" w:rsidRPr="002F5E8E">
        <w:rPr>
          <w:sz w:val="24"/>
          <w:szCs w:val="24"/>
        </w:rPr>
        <w:t xml:space="preserve"> деятельность, действия (бездействие) контролируемых лиц</w:t>
      </w:r>
      <w:r w:rsidR="007A36EF" w:rsidRPr="002F5E8E">
        <w:rPr>
          <w:sz w:val="24"/>
          <w:szCs w:val="24"/>
        </w:rPr>
        <w:t xml:space="preserve">, в рамках которых </w:t>
      </w:r>
      <w:r w:rsidR="00D50CAF" w:rsidRPr="002F5E8E">
        <w:rPr>
          <w:sz w:val="24"/>
          <w:szCs w:val="24"/>
        </w:rPr>
        <w:t xml:space="preserve">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2F5E8E" w:rsidRDefault="00880C21" w:rsidP="0044555F">
      <w:pPr>
        <w:ind w:firstLine="709"/>
        <w:jc w:val="both"/>
        <w:rPr>
          <w:sz w:val="24"/>
          <w:szCs w:val="24"/>
        </w:rPr>
      </w:pPr>
      <w:r w:rsidRPr="002F5E8E">
        <w:rPr>
          <w:sz w:val="24"/>
          <w:szCs w:val="24"/>
        </w:rPr>
        <w:t>2)</w:t>
      </w:r>
      <w:r w:rsidR="00D50CAF" w:rsidRPr="002F5E8E">
        <w:rPr>
          <w:sz w:val="24"/>
          <w:szCs w:val="24"/>
        </w:rPr>
        <w:t xml:space="preserve"> результаты деятельности контролируемых лиц, в том числе работы и услуги, к которым предъявляются обязательные требования;</w:t>
      </w:r>
    </w:p>
    <w:p w:rsidR="00D50CAF" w:rsidRPr="002F5E8E" w:rsidRDefault="00880C21" w:rsidP="0044555F">
      <w:pPr>
        <w:ind w:firstLine="709"/>
        <w:jc w:val="both"/>
        <w:rPr>
          <w:sz w:val="24"/>
          <w:szCs w:val="24"/>
        </w:rPr>
      </w:pPr>
      <w:r w:rsidRPr="002F5E8E">
        <w:rPr>
          <w:sz w:val="24"/>
          <w:szCs w:val="24"/>
        </w:rPr>
        <w:t>3)</w:t>
      </w:r>
      <w:r w:rsidR="007A36EF" w:rsidRPr="002F5E8E">
        <w:rPr>
          <w:sz w:val="24"/>
          <w:szCs w:val="24"/>
        </w:rPr>
        <w:t>территория муниципального образования рабочий поселок Первомайский Щекинского района</w:t>
      </w:r>
      <w:r w:rsidR="00D50CAF" w:rsidRPr="002F5E8E">
        <w:rPr>
          <w:sz w:val="24"/>
          <w:szCs w:val="24"/>
        </w:rPr>
        <w:t>.</w:t>
      </w:r>
    </w:p>
    <w:p w:rsidR="00880C21" w:rsidRPr="002F5E8E" w:rsidRDefault="00880C21" w:rsidP="0052112C">
      <w:pPr>
        <w:pStyle w:val="ConsPlusTitle"/>
        <w:ind w:firstLine="708"/>
        <w:jc w:val="both"/>
        <w:rPr>
          <w:rFonts w:ascii="Arial" w:hAnsi="Arial" w:cs="Arial"/>
          <w:b w:val="0"/>
        </w:rPr>
      </w:pPr>
    </w:p>
    <w:p w:rsidR="00880C21" w:rsidRPr="002F5E8E" w:rsidRDefault="00880C21" w:rsidP="0052112C">
      <w:pPr>
        <w:pStyle w:val="ConsPlusTitle"/>
        <w:ind w:firstLine="708"/>
        <w:jc w:val="both"/>
        <w:rPr>
          <w:rFonts w:ascii="Arial" w:hAnsi="Arial" w:cs="Arial"/>
        </w:rPr>
      </w:pPr>
      <w:r w:rsidRPr="002F5E8E">
        <w:rPr>
          <w:rFonts w:ascii="Arial" w:hAnsi="Arial" w:cs="Arial"/>
        </w:rPr>
        <w:t xml:space="preserve">Статья 3. Контрольный орган. Должностные лица контрольного органа  </w:t>
      </w:r>
    </w:p>
    <w:p w:rsidR="00D50CAF" w:rsidRPr="002F5E8E" w:rsidRDefault="00880C21" w:rsidP="0052112C">
      <w:pPr>
        <w:pStyle w:val="ConsPlusTitle"/>
        <w:ind w:firstLine="708"/>
        <w:jc w:val="both"/>
        <w:rPr>
          <w:rFonts w:ascii="Arial" w:hAnsi="Arial" w:cs="Arial"/>
          <w:b w:val="0"/>
        </w:rPr>
      </w:pPr>
      <w:r w:rsidRPr="002F5E8E">
        <w:rPr>
          <w:rFonts w:ascii="Arial" w:hAnsi="Arial" w:cs="Arial"/>
          <w:b w:val="0"/>
        </w:rPr>
        <w:t>1.</w:t>
      </w:r>
      <w:r w:rsidR="00D50CAF" w:rsidRPr="002F5E8E">
        <w:rPr>
          <w:rFonts w:ascii="Arial" w:hAnsi="Arial" w:cs="Arial"/>
          <w:b w:val="0"/>
        </w:rPr>
        <w:t xml:space="preserve"> Муниципальный контроль </w:t>
      </w:r>
      <w:r w:rsidR="00C051F5" w:rsidRPr="002F5E8E">
        <w:rPr>
          <w:rFonts w:ascii="Arial" w:hAnsi="Arial" w:cs="Arial"/>
          <w:b w:val="0"/>
        </w:rPr>
        <w:t xml:space="preserve">в сфере благоустройства </w:t>
      </w:r>
      <w:r w:rsidR="00D50CAF" w:rsidRPr="002F5E8E">
        <w:rPr>
          <w:rFonts w:ascii="Arial" w:hAnsi="Arial" w:cs="Arial"/>
          <w:b w:val="0"/>
        </w:rPr>
        <w:t xml:space="preserve">осуществляется администрацией </w:t>
      </w:r>
      <w:r w:rsidR="0052112C" w:rsidRPr="002F5E8E">
        <w:rPr>
          <w:rFonts w:ascii="Arial" w:hAnsi="Arial" w:cs="Arial"/>
          <w:b w:val="0"/>
        </w:rPr>
        <w:t>муниципального образования рабочий поселок Первомайский Щекинского района</w:t>
      </w:r>
      <w:r w:rsidR="00D50CAF" w:rsidRPr="002F5E8E">
        <w:rPr>
          <w:rFonts w:ascii="Arial" w:hAnsi="Arial" w:cs="Arial"/>
          <w:b w:val="0"/>
        </w:rPr>
        <w:t>(далее – Контрольный орган).</w:t>
      </w:r>
    </w:p>
    <w:p w:rsidR="00D50CAF" w:rsidRPr="002F5E8E" w:rsidRDefault="00880C21" w:rsidP="0044555F">
      <w:pPr>
        <w:pStyle w:val="a8"/>
        <w:widowControl/>
        <w:ind w:left="0" w:firstLine="709"/>
        <w:jc w:val="both"/>
        <w:rPr>
          <w:sz w:val="24"/>
          <w:szCs w:val="24"/>
        </w:rPr>
      </w:pPr>
      <w:r w:rsidRPr="002F5E8E">
        <w:rPr>
          <w:sz w:val="24"/>
          <w:szCs w:val="24"/>
        </w:rPr>
        <w:lastRenderedPageBreak/>
        <w:t>2.</w:t>
      </w:r>
      <w:r w:rsidR="00D50CAF" w:rsidRPr="002F5E8E">
        <w:rPr>
          <w:sz w:val="24"/>
          <w:szCs w:val="24"/>
        </w:rPr>
        <w:t xml:space="preserve"> Руководство деятельностью по осуществлению муниципального контроля осуществляет </w:t>
      </w:r>
      <w:r w:rsidR="0052112C" w:rsidRPr="002F5E8E">
        <w:rPr>
          <w:sz w:val="24"/>
          <w:szCs w:val="24"/>
        </w:rPr>
        <w:t>Г</w:t>
      </w:r>
      <w:r w:rsidR="00D50CAF" w:rsidRPr="002F5E8E">
        <w:rPr>
          <w:sz w:val="24"/>
          <w:szCs w:val="24"/>
        </w:rPr>
        <w:t xml:space="preserve">лава </w:t>
      </w:r>
      <w:r w:rsidR="0052112C" w:rsidRPr="002F5E8E">
        <w:rPr>
          <w:sz w:val="24"/>
          <w:szCs w:val="24"/>
        </w:rPr>
        <w:t>администрации муниципального образования рабочий поселок Первомайский Щекинского района</w:t>
      </w:r>
      <w:r w:rsidR="00D50CAF" w:rsidRPr="002F5E8E">
        <w:rPr>
          <w:i/>
          <w:iCs/>
          <w:sz w:val="24"/>
          <w:szCs w:val="24"/>
        </w:rPr>
        <w:t>.</w:t>
      </w:r>
    </w:p>
    <w:p w:rsidR="00D50CAF" w:rsidRPr="002F5E8E" w:rsidRDefault="00880C21" w:rsidP="00123FEA">
      <w:pPr>
        <w:pStyle w:val="a8"/>
        <w:widowControl/>
        <w:tabs>
          <w:tab w:val="left" w:pos="1134"/>
        </w:tabs>
        <w:ind w:left="0" w:firstLine="709"/>
        <w:jc w:val="both"/>
        <w:rPr>
          <w:sz w:val="24"/>
          <w:szCs w:val="24"/>
        </w:rPr>
      </w:pPr>
      <w:r w:rsidRPr="002F5E8E">
        <w:rPr>
          <w:sz w:val="24"/>
          <w:szCs w:val="24"/>
        </w:rPr>
        <w:t>3.</w:t>
      </w:r>
      <w:r w:rsidR="0052112C" w:rsidRPr="002F5E8E">
        <w:rPr>
          <w:sz w:val="24"/>
          <w:szCs w:val="24"/>
        </w:rPr>
        <w:t>Должностным лицом администрации, уполномоченным осуществлять муниципальный контроль о</w:t>
      </w:r>
      <w:r w:rsidR="00D50CAF" w:rsidRPr="002F5E8E">
        <w:rPr>
          <w:sz w:val="24"/>
          <w:szCs w:val="24"/>
        </w:rPr>
        <w:t>т имени Контрольного органа</w:t>
      </w:r>
      <w:r w:rsidR="0052112C" w:rsidRPr="002F5E8E">
        <w:rPr>
          <w:sz w:val="24"/>
          <w:szCs w:val="24"/>
        </w:rPr>
        <w:t xml:space="preserve">, является заместитель </w:t>
      </w:r>
      <w:r w:rsidR="00123FEA" w:rsidRPr="002F5E8E">
        <w:rPr>
          <w:sz w:val="24"/>
          <w:szCs w:val="24"/>
        </w:rPr>
        <w:t xml:space="preserve">Главы администрации </w:t>
      </w:r>
      <w:r w:rsidR="00D50CAF" w:rsidRPr="002F5E8E">
        <w:rPr>
          <w:sz w:val="24"/>
          <w:szCs w:val="24"/>
        </w:rPr>
        <w:t>муниципальн</w:t>
      </w:r>
      <w:r w:rsidR="00123FEA" w:rsidRPr="002F5E8E">
        <w:rPr>
          <w:sz w:val="24"/>
          <w:szCs w:val="24"/>
        </w:rPr>
        <w:t>ого образования рабочий поселок Первомайский Щекинского района</w:t>
      </w:r>
      <w:r w:rsidR="00D50CAF" w:rsidRPr="002F5E8E">
        <w:rPr>
          <w:sz w:val="24"/>
          <w:szCs w:val="24"/>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CE2BD8" w:rsidRPr="002F5E8E">
        <w:rPr>
          <w:sz w:val="24"/>
          <w:szCs w:val="24"/>
        </w:rPr>
        <w:t>уполномоченное должностное лицо Контрольного органа</w:t>
      </w:r>
      <w:r w:rsidR="00D50CAF" w:rsidRPr="002F5E8E">
        <w:rPr>
          <w:sz w:val="24"/>
          <w:szCs w:val="24"/>
        </w:rPr>
        <w:t>).</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4</w:t>
      </w:r>
      <w:r w:rsidR="00D50CAF" w:rsidRPr="002F5E8E">
        <w:rPr>
          <w:sz w:val="24"/>
          <w:szCs w:val="24"/>
        </w:rPr>
        <w:t xml:space="preserve">. </w:t>
      </w:r>
      <w:r w:rsidR="00CE2BD8" w:rsidRPr="002F5E8E">
        <w:rPr>
          <w:sz w:val="24"/>
          <w:szCs w:val="24"/>
        </w:rPr>
        <w:t>Уполномоченное должностное лицо Контрольного органа</w:t>
      </w:r>
      <w:r w:rsidR="00262677" w:rsidRPr="002F5E8E">
        <w:rPr>
          <w:sz w:val="24"/>
          <w:szCs w:val="24"/>
        </w:rPr>
        <w:t xml:space="preserve"> </w:t>
      </w:r>
      <w:r w:rsidR="00D50CAF" w:rsidRPr="002F5E8E">
        <w:rPr>
          <w:sz w:val="24"/>
          <w:szCs w:val="24"/>
        </w:rPr>
        <w:t>обязан:</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1)</w:t>
      </w:r>
      <w:r w:rsidR="00D50CAF" w:rsidRPr="002F5E8E">
        <w:rPr>
          <w:sz w:val="24"/>
          <w:szCs w:val="24"/>
        </w:rPr>
        <w:t xml:space="preserve"> соблюдать законодательство Российской Федерации, права и законные интересы контролируемых лиц;</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2)</w:t>
      </w:r>
      <w:r w:rsidR="00D50CAF" w:rsidRPr="002F5E8E">
        <w:rPr>
          <w:sz w:val="24"/>
          <w:szCs w:val="24"/>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3)</w:t>
      </w:r>
      <w:r w:rsidR="00D50CAF" w:rsidRPr="002F5E8E">
        <w:rPr>
          <w:sz w:val="24"/>
          <w:szCs w:val="24"/>
        </w:rPr>
        <w:t xml:space="preserve">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w:t>
      </w:r>
      <w:r w:rsidR="00965098" w:rsidRPr="002F5E8E">
        <w:rPr>
          <w:sz w:val="24"/>
          <w:szCs w:val="24"/>
        </w:rPr>
        <w:t>Е</w:t>
      </w:r>
      <w:r w:rsidR="00D50CAF" w:rsidRPr="002F5E8E">
        <w:rPr>
          <w:sz w:val="24"/>
          <w:szCs w:val="24"/>
        </w:rPr>
        <w:t>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4)</w:t>
      </w:r>
      <w:r w:rsidR="00D50CAF" w:rsidRPr="002F5E8E">
        <w:rPr>
          <w:sz w:val="24"/>
          <w:szCs w:val="24"/>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66039" w:rsidRPr="002F5E8E">
        <w:rPr>
          <w:sz w:val="24"/>
          <w:szCs w:val="24"/>
        </w:rPr>
        <w:t>Тульской о</w:t>
      </w:r>
      <w:r w:rsidR="00D50CAF" w:rsidRPr="002F5E8E">
        <w:rPr>
          <w:sz w:val="24"/>
          <w:szCs w:val="24"/>
        </w:rPr>
        <w:t xml:space="preserve">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00922C28" w:rsidRPr="002F5E8E">
        <w:rPr>
          <w:sz w:val="24"/>
          <w:szCs w:val="24"/>
        </w:rPr>
        <w:t>«О государственном контроле (надзоре) и муниципальном контроле в Российской Федерации»</w:t>
      </w:r>
      <w:r w:rsidR="00D50CAF" w:rsidRPr="002F5E8E">
        <w:rPr>
          <w:sz w:val="24"/>
          <w:szCs w:val="24"/>
        </w:rPr>
        <w:t>и пунктом 3.3 настоящего Положения, осуществлять консультирование;</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5)</w:t>
      </w:r>
      <w:r w:rsidR="00D50CAF" w:rsidRPr="002F5E8E">
        <w:rPr>
          <w:sz w:val="24"/>
          <w:szCs w:val="24"/>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922C28" w:rsidRPr="002F5E8E">
        <w:rPr>
          <w:sz w:val="24"/>
          <w:szCs w:val="24"/>
        </w:rPr>
        <w:t>«О государственном контроле (надзоре) и муниципальном контроле в Российской Федерации»</w:t>
      </w:r>
      <w:r w:rsidR="00D50CAF" w:rsidRPr="002F5E8E">
        <w:rPr>
          <w:sz w:val="24"/>
          <w:szCs w:val="24"/>
        </w:rPr>
        <w:t>;</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6)</w:t>
      </w:r>
      <w:r w:rsidR="00D50CAF" w:rsidRPr="002F5E8E">
        <w:rPr>
          <w:sz w:val="24"/>
          <w:szCs w:val="24"/>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7)</w:t>
      </w:r>
      <w:r w:rsidR="00D50CAF" w:rsidRPr="002F5E8E">
        <w:rPr>
          <w:sz w:val="24"/>
          <w:szCs w:val="24"/>
        </w:rPr>
        <w:t xml:space="preserve"> знакомить контролируемых лиц, их представителей с информацией и (или) документами, полученными в рамках межведомственного </w:t>
      </w:r>
      <w:r w:rsidR="00D50CAF" w:rsidRPr="002F5E8E">
        <w:rPr>
          <w:sz w:val="24"/>
          <w:szCs w:val="24"/>
        </w:rPr>
        <w:lastRenderedPageBreak/>
        <w:t>информационного взаимодействия и относящимися к предмету контрольного мероприятия;</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 xml:space="preserve">8) </w:t>
      </w:r>
      <w:r w:rsidR="00D50CAF" w:rsidRPr="002F5E8E">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9)</w:t>
      </w:r>
      <w:r w:rsidR="00D50CAF" w:rsidRPr="002F5E8E">
        <w:rPr>
          <w:sz w:val="24"/>
          <w:szCs w:val="24"/>
        </w:rPr>
        <w:t xml:space="preserve"> доказывать обоснованность своих действий при их обжаловании в порядке, установленном законодательством Российской Федерации;</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10)</w:t>
      </w:r>
      <w:r w:rsidR="00D50CAF" w:rsidRPr="002F5E8E">
        <w:rPr>
          <w:sz w:val="24"/>
          <w:szCs w:val="24"/>
        </w:rPr>
        <w:t xml:space="preserve">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11)</w:t>
      </w:r>
      <w:r w:rsidR="00D50CAF" w:rsidRPr="002F5E8E">
        <w:rPr>
          <w:sz w:val="24"/>
          <w:szCs w:val="24"/>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5.</w:t>
      </w:r>
      <w:r w:rsidR="00DA0012" w:rsidRPr="002F5E8E">
        <w:rPr>
          <w:sz w:val="24"/>
          <w:szCs w:val="24"/>
        </w:rPr>
        <w:t xml:space="preserve"> Уполномоченное должностное лицо Контрольного органа</w:t>
      </w:r>
      <w:r w:rsidR="00262677" w:rsidRPr="002F5E8E">
        <w:rPr>
          <w:sz w:val="24"/>
          <w:szCs w:val="24"/>
        </w:rPr>
        <w:t xml:space="preserve"> </w:t>
      </w:r>
      <w:r w:rsidR="00DA0012" w:rsidRPr="002F5E8E">
        <w:rPr>
          <w:sz w:val="24"/>
          <w:szCs w:val="24"/>
        </w:rPr>
        <w:t>пр</w:t>
      </w:r>
      <w:r w:rsidR="00D50CAF" w:rsidRPr="002F5E8E">
        <w:rPr>
          <w:sz w:val="24"/>
          <w:szCs w:val="24"/>
        </w:rPr>
        <w:t>и проведении контрольного мероприятия в пределах своих полномочий и в объеме проводимых контрольных действий имеет право:</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1)</w:t>
      </w:r>
      <w:r w:rsidR="00D50CAF" w:rsidRPr="002F5E8E">
        <w:rPr>
          <w:sz w:val="24"/>
          <w:szCs w:val="24"/>
        </w:rPr>
        <w:t xml:space="preserve"> беспрепятственно по предъявлении служебного удостоверения и в соответствии с полномочиями, установленными решением </w:t>
      </w:r>
      <w:r w:rsidR="00726D3F" w:rsidRPr="002F5E8E">
        <w:rPr>
          <w:sz w:val="24"/>
          <w:szCs w:val="24"/>
        </w:rPr>
        <w:t>К</w:t>
      </w:r>
      <w:r w:rsidR="00D50CAF" w:rsidRPr="002F5E8E">
        <w:rPr>
          <w:sz w:val="24"/>
          <w:szCs w:val="24"/>
        </w:rPr>
        <w:t>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2)</w:t>
      </w:r>
      <w:r w:rsidR="00D50CAF" w:rsidRPr="002F5E8E">
        <w:rPr>
          <w:sz w:val="24"/>
          <w:szCs w:val="24"/>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3)</w:t>
      </w:r>
      <w:r w:rsidR="00D50CAF" w:rsidRPr="002F5E8E">
        <w:rPr>
          <w:sz w:val="24"/>
          <w:szCs w:val="24"/>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4)</w:t>
      </w:r>
      <w:r w:rsidR="00D50CAF" w:rsidRPr="002F5E8E">
        <w:rPr>
          <w:sz w:val="24"/>
          <w:szCs w:val="24"/>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5)</w:t>
      </w:r>
      <w:r w:rsidR="00D50CAF" w:rsidRPr="002F5E8E">
        <w:rPr>
          <w:sz w:val="24"/>
          <w:szCs w:val="24"/>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2F5E8E" w:rsidRDefault="00696E0D" w:rsidP="00696E0D">
      <w:pPr>
        <w:pStyle w:val="a8"/>
        <w:widowControl/>
        <w:tabs>
          <w:tab w:val="left" w:pos="1134"/>
        </w:tabs>
        <w:ind w:left="0" w:firstLine="709"/>
        <w:jc w:val="both"/>
        <w:rPr>
          <w:sz w:val="24"/>
          <w:szCs w:val="24"/>
        </w:rPr>
      </w:pPr>
      <w:r w:rsidRPr="002F5E8E">
        <w:rPr>
          <w:sz w:val="24"/>
          <w:szCs w:val="24"/>
        </w:rPr>
        <w:t>6)</w:t>
      </w:r>
      <w:r w:rsidR="00D50CAF" w:rsidRPr="002F5E8E">
        <w:rPr>
          <w:sz w:val="24"/>
          <w:szCs w:val="24"/>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2F5E8E" w:rsidRDefault="00696E0D" w:rsidP="0044555F">
      <w:pPr>
        <w:pStyle w:val="a8"/>
        <w:widowControl/>
        <w:tabs>
          <w:tab w:val="left" w:pos="1134"/>
        </w:tabs>
        <w:ind w:left="0" w:firstLine="709"/>
        <w:jc w:val="both"/>
        <w:rPr>
          <w:sz w:val="24"/>
          <w:szCs w:val="24"/>
        </w:rPr>
      </w:pPr>
      <w:r w:rsidRPr="002F5E8E">
        <w:rPr>
          <w:sz w:val="24"/>
          <w:szCs w:val="24"/>
        </w:rPr>
        <w:t>7)</w:t>
      </w:r>
      <w:r w:rsidR="00D50CAF" w:rsidRPr="002F5E8E">
        <w:rPr>
          <w:sz w:val="24"/>
          <w:szCs w:val="24"/>
        </w:rPr>
        <w:t xml:space="preserve"> обращаться в соответствии с Федеральным законом от 07.02.2011 г</w:t>
      </w:r>
      <w:r w:rsidR="00277A5D" w:rsidRPr="002F5E8E">
        <w:rPr>
          <w:sz w:val="24"/>
          <w:szCs w:val="24"/>
        </w:rPr>
        <w:t xml:space="preserve">. </w:t>
      </w:r>
      <w:r w:rsidR="00D50CAF" w:rsidRPr="002F5E8E">
        <w:rPr>
          <w:sz w:val="24"/>
          <w:szCs w:val="24"/>
        </w:rPr>
        <w:t xml:space="preserve">№ 3-ФЗ «О полиции» за содействием к органам полиции в случаях, если </w:t>
      </w:r>
      <w:r w:rsidR="00A6224D" w:rsidRPr="002F5E8E">
        <w:rPr>
          <w:sz w:val="24"/>
          <w:szCs w:val="24"/>
        </w:rPr>
        <w:t>уполномоченному должностному лицу Контрольного органа</w:t>
      </w:r>
      <w:r w:rsidR="00262677" w:rsidRPr="002F5E8E">
        <w:rPr>
          <w:sz w:val="24"/>
          <w:szCs w:val="24"/>
        </w:rPr>
        <w:t xml:space="preserve"> </w:t>
      </w:r>
      <w:r w:rsidR="00D50CAF" w:rsidRPr="002F5E8E">
        <w:rPr>
          <w:sz w:val="24"/>
          <w:szCs w:val="24"/>
        </w:rPr>
        <w:t>оказывается противодействие или угрожает опасность.</w:t>
      </w:r>
    </w:p>
    <w:p w:rsidR="00D50CAF" w:rsidRPr="002F5E8E" w:rsidRDefault="00D50CAF" w:rsidP="0044555F">
      <w:pPr>
        <w:pStyle w:val="ConsPlusNormal"/>
        <w:ind w:firstLine="709"/>
        <w:jc w:val="both"/>
        <w:rPr>
          <w:rFonts w:ascii="Arial" w:hAnsi="Arial" w:cs="Arial"/>
        </w:rPr>
      </w:pPr>
    </w:p>
    <w:p w:rsidR="002F5E8E" w:rsidRDefault="002F5E8E" w:rsidP="0044555F">
      <w:pPr>
        <w:pStyle w:val="ConsPlusTitle"/>
        <w:ind w:left="1543"/>
        <w:outlineLvl w:val="1"/>
        <w:rPr>
          <w:rFonts w:ascii="Arial" w:hAnsi="Arial" w:cs="Arial"/>
        </w:rPr>
      </w:pPr>
    </w:p>
    <w:p w:rsidR="00D50CAF" w:rsidRPr="002F5E8E" w:rsidRDefault="001118C1" w:rsidP="0044555F">
      <w:pPr>
        <w:pStyle w:val="ConsPlusTitle"/>
        <w:ind w:left="1543"/>
        <w:outlineLvl w:val="1"/>
        <w:rPr>
          <w:rFonts w:ascii="Arial" w:hAnsi="Arial" w:cs="Arial"/>
        </w:rPr>
      </w:pPr>
      <w:r w:rsidRPr="002F5E8E">
        <w:rPr>
          <w:rFonts w:ascii="Arial" w:hAnsi="Arial" w:cs="Arial"/>
        </w:rPr>
        <w:lastRenderedPageBreak/>
        <w:t>Статья 4</w:t>
      </w:r>
      <w:r w:rsidR="00D50CAF" w:rsidRPr="002F5E8E">
        <w:rPr>
          <w:rFonts w:ascii="Arial" w:hAnsi="Arial" w:cs="Arial"/>
        </w:rPr>
        <w:t xml:space="preserve">. </w:t>
      </w:r>
      <w:r w:rsidR="00265C54" w:rsidRPr="002F5E8E">
        <w:rPr>
          <w:rFonts w:ascii="Arial" w:hAnsi="Arial" w:cs="Arial"/>
        </w:rPr>
        <w:t>Управление рисками причинения вреда (ущерба) охраняемым законом ценностям</w:t>
      </w:r>
    </w:p>
    <w:p w:rsidR="00265C54" w:rsidRPr="002F5E8E" w:rsidRDefault="00D50CAF" w:rsidP="00265C54">
      <w:pPr>
        <w:pStyle w:val="a8"/>
        <w:widowControl/>
        <w:tabs>
          <w:tab w:val="left" w:pos="1134"/>
        </w:tabs>
        <w:ind w:left="0" w:firstLine="709"/>
        <w:jc w:val="both"/>
        <w:rPr>
          <w:sz w:val="24"/>
          <w:szCs w:val="24"/>
        </w:rPr>
      </w:pPr>
      <w:r w:rsidRPr="002F5E8E">
        <w:rPr>
          <w:sz w:val="24"/>
          <w:szCs w:val="24"/>
        </w:rPr>
        <w:t xml:space="preserve">1. </w:t>
      </w:r>
      <w:r w:rsidR="00265C54" w:rsidRPr="002F5E8E">
        <w:rPr>
          <w:sz w:val="24"/>
          <w:szCs w:val="24"/>
        </w:rPr>
        <w:t>Система оценки и управления рисками при осуществлении муниципального контроля не применяется.</w:t>
      </w:r>
    </w:p>
    <w:p w:rsidR="00D50CAF" w:rsidRPr="002F5E8E" w:rsidRDefault="00D50CAF" w:rsidP="00265C54">
      <w:pPr>
        <w:pStyle w:val="a8"/>
        <w:widowControl/>
        <w:tabs>
          <w:tab w:val="left" w:pos="1134"/>
        </w:tabs>
        <w:ind w:left="0" w:firstLine="709"/>
        <w:jc w:val="both"/>
        <w:rPr>
          <w:sz w:val="24"/>
          <w:szCs w:val="24"/>
        </w:rPr>
      </w:pPr>
    </w:p>
    <w:p w:rsidR="00265C54" w:rsidRPr="002F5E8E" w:rsidRDefault="001118C1" w:rsidP="00265C54">
      <w:pPr>
        <w:widowControl/>
        <w:tabs>
          <w:tab w:val="left" w:pos="1134"/>
        </w:tabs>
        <w:jc w:val="center"/>
        <w:rPr>
          <w:b/>
          <w:bCs/>
          <w:color w:val="auto"/>
          <w:sz w:val="24"/>
          <w:szCs w:val="24"/>
        </w:rPr>
      </w:pPr>
      <w:r w:rsidRPr="002F5E8E">
        <w:rPr>
          <w:b/>
          <w:bCs/>
          <w:color w:val="auto"/>
          <w:sz w:val="24"/>
          <w:szCs w:val="24"/>
        </w:rPr>
        <w:t>Глава 2. Осуществление муниципального контроля</w:t>
      </w:r>
    </w:p>
    <w:p w:rsidR="00265C54" w:rsidRPr="002F5E8E" w:rsidRDefault="001118C1" w:rsidP="00265C54">
      <w:pPr>
        <w:widowControl/>
        <w:tabs>
          <w:tab w:val="left" w:pos="1134"/>
        </w:tabs>
        <w:jc w:val="center"/>
        <w:rPr>
          <w:b/>
          <w:bCs/>
          <w:color w:val="auto"/>
          <w:sz w:val="24"/>
          <w:szCs w:val="24"/>
        </w:rPr>
      </w:pPr>
      <w:r w:rsidRPr="002F5E8E">
        <w:rPr>
          <w:b/>
          <w:bCs/>
          <w:color w:val="auto"/>
          <w:sz w:val="24"/>
          <w:szCs w:val="24"/>
        </w:rPr>
        <w:t>Статья 5</w:t>
      </w:r>
      <w:r w:rsidR="00D50CAF" w:rsidRPr="002F5E8E">
        <w:rPr>
          <w:b/>
          <w:bCs/>
          <w:color w:val="auto"/>
          <w:sz w:val="24"/>
          <w:szCs w:val="24"/>
        </w:rPr>
        <w:t xml:space="preserve">. Виды </w:t>
      </w:r>
      <w:r w:rsidR="00265C54" w:rsidRPr="002F5E8E">
        <w:rPr>
          <w:b/>
          <w:bCs/>
          <w:color w:val="auto"/>
          <w:sz w:val="24"/>
          <w:szCs w:val="24"/>
        </w:rPr>
        <w:t>контрольных мероприятий</w:t>
      </w:r>
    </w:p>
    <w:p w:rsidR="00265C54" w:rsidRPr="002F5E8E" w:rsidRDefault="00265C54" w:rsidP="00265C54">
      <w:pPr>
        <w:widowControl/>
        <w:tabs>
          <w:tab w:val="left" w:pos="1134"/>
        </w:tabs>
        <w:jc w:val="both"/>
        <w:rPr>
          <w:bCs/>
          <w:color w:val="auto"/>
          <w:sz w:val="24"/>
          <w:szCs w:val="24"/>
        </w:rPr>
      </w:pPr>
      <w:r w:rsidRPr="002F5E8E">
        <w:rPr>
          <w:bCs/>
          <w:color w:val="auto"/>
          <w:sz w:val="24"/>
          <w:szCs w:val="24"/>
        </w:rPr>
        <w:t>1. Должностные лица контрольного органа осуществляют муниципальный контроль посредством проведения:</w:t>
      </w:r>
    </w:p>
    <w:p w:rsidR="00265C54" w:rsidRPr="002F5E8E" w:rsidRDefault="00265C54" w:rsidP="00265C54">
      <w:pPr>
        <w:widowControl/>
        <w:tabs>
          <w:tab w:val="left" w:pos="1134"/>
        </w:tabs>
        <w:jc w:val="both"/>
        <w:rPr>
          <w:bCs/>
          <w:color w:val="auto"/>
          <w:sz w:val="24"/>
          <w:szCs w:val="24"/>
        </w:rPr>
      </w:pPr>
      <w:r w:rsidRPr="002F5E8E">
        <w:rPr>
          <w:bCs/>
          <w:color w:val="auto"/>
          <w:sz w:val="24"/>
          <w:szCs w:val="24"/>
        </w:rPr>
        <w:t xml:space="preserve">           1) профилактических мероприятий;</w:t>
      </w:r>
    </w:p>
    <w:p w:rsidR="00265C54" w:rsidRPr="002F5E8E" w:rsidRDefault="00265C54" w:rsidP="00265C54">
      <w:pPr>
        <w:widowControl/>
        <w:tabs>
          <w:tab w:val="left" w:pos="1134"/>
        </w:tabs>
        <w:jc w:val="both"/>
        <w:rPr>
          <w:bCs/>
          <w:color w:val="auto"/>
          <w:sz w:val="24"/>
          <w:szCs w:val="24"/>
        </w:rPr>
      </w:pPr>
      <w:r w:rsidRPr="002F5E8E">
        <w:rPr>
          <w:bCs/>
          <w:color w:val="auto"/>
          <w:sz w:val="24"/>
          <w:szCs w:val="24"/>
        </w:rPr>
        <w:t xml:space="preserve">           2)контрольных мероприятий, проводимых со взаимодействием с контролируемым лицом;</w:t>
      </w:r>
    </w:p>
    <w:p w:rsidR="00265C54" w:rsidRPr="002F5E8E" w:rsidRDefault="00265C54" w:rsidP="00265C54">
      <w:pPr>
        <w:widowControl/>
        <w:tabs>
          <w:tab w:val="left" w:pos="1134"/>
        </w:tabs>
        <w:jc w:val="both"/>
        <w:rPr>
          <w:bCs/>
          <w:color w:val="auto"/>
          <w:sz w:val="24"/>
          <w:szCs w:val="24"/>
        </w:rPr>
      </w:pPr>
      <w:r w:rsidRPr="002F5E8E">
        <w:rPr>
          <w:bCs/>
          <w:color w:val="auto"/>
          <w:sz w:val="24"/>
          <w:szCs w:val="24"/>
        </w:rPr>
        <w:t xml:space="preserve">           3) контрольных мероприятий, проводимых без взаимодействия с контролируемым лицом. </w:t>
      </w:r>
    </w:p>
    <w:p w:rsidR="00633FDB" w:rsidRPr="002F5E8E" w:rsidRDefault="00633FDB" w:rsidP="00265C54">
      <w:pPr>
        <w:widowControl/>
        <w:tabs>
          <w:tab w:val="left" w:pos="1134"/>
        </w:tabs>
        <w:jc w:val="both"/>
        <w:rPr>
          <w:bCs/>
          <w:color w:val="auto"/>
          <w:sz w:val="24"/>
          <w:szCs w:val="24"/>
        </w:rPr>
      </w:pPr>
    </w:p>
    <w:p w:rsidR="00633FDB" w:rsidRPr="002F5E8E" w:rsidRDefault="001118C1" w:rsidP="00633FDB">
      <w:pPr>
        <w:widowControl/>
        <w:tabs>
          <w:tab w:val="left" w:pos="1134"/>
        </w:tabs>
        <w:jc w:val="center"/>
        <w:rPr>
          <w:b/>
          <w:bCs/>
          <w:color w:val="auto"/>
          <w:sz w:val="24"/>
          <w:szCs w:val="24"/>
        </w:rPr>
      </w:pPr>
      <w:r w:rsidRPr="002F5E8E">
        <w:rPr>
          <w:b/>
          <w:bCs/>
          <w:color w:val="auto"/>
          <w:sz w:val="24"/>
          <w:szCs w:val="24"/>
        </w:rPr>
        <w:t>Статья 6</w:t>
      </w:r>
      <w:r w:rsidR="00633FDB" w:rsidRPr="002F5E8E">
        <w:rPr>
          <w:b/>
          <w:bCs/>
          <w:color w:val="auto"/>
          <w:sz w:val="24"/>
          <w:szCs w:val="24"/>
        </w:rPr>
        <w:t>. Формы документов, используемые при осуществлении муниципального контроля</w:t>
      </w:r>
    </w:p>
    <w:p w:rsidR="00633FDB" w:rsidRPr="002F5E8E" w:rsidRDefault="00633FDB" w:rsidP="00633FDB">
      <w:pPr>
        <w:widowControl/>
        <w:tabs>
          <w:tab w:val="left" w:pos="1134"/>
        </w:tabs>
        <w:jc w:val="both"/>
        <w:rPr>
          <w:bCs/>
          <w:color w:val="auto"/>
          <w:sz w:val="24"/>
          <w:szCs w:val="24"/>
        </w:rPr>
      </w:pPr>
      <w:r w:rsidRPr="002F5E8E">
        <w:rPr>
          <w:bCs/>
          <w:color w:val="auto"/>
          <w:sz w:val="24"/>
          <w:szCs w:val="24"/>
        </w:rPr>
        <w:t>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33FDB" w:rsidRPr="002F5E8E" w:rsidRDefault="00633FDB" w:rsidP="00633FDB">
      <w:pPr>
        <w:widowControl/>
        <w:tabs>
          <w:tab w:val="left" w:pos="1134"/>
        </w:tabs>
        <w:jc w:val="both"/>
        <w:rPr>
          <w:bCs/>
          <w:color w:val="auto"/>
          <w:sz w:val="24"/>
          <w:szCs w:val="24"/>
        </w:rPr>
      </w:pPr>
      <w:r w:rsidRPr="002F5E8E">
        <w:rPr>
          <w:bCs/>
          <w:color w:val="auto"/>
          <w:sz w:val="24"/>
          <w:szCs w:val="24"/>
        </w:rPr>
        <w:t xml:space="preserve">         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33FDB" w:rsidRPr="002F5E8E" w:rsidRDefault="00633FDB" w:rsidP="00265C54">
      <w:pPr>
        <w:widowControl/>
        <w:tabs>
          <w:tab w:val="left" w:pos="1134"/>
        </w:tabs>
        <w:jc w:val="both"/>
        <w:rPr>
          <w:bCs/>
          <w:color w:val="auto"/>
          <w:sz w:val="24"/>
          <w:szCs w:val="24"/>
        </w:rPr>
      </w:pPr>
    </w:p>
    <w:p w:rsidR="00D50CAF" w:rsidRPr="002F5E8E" w:rsidRDefault="001118C1" w:rsidP="00633FDB">
      <w:pPr>
        <w:widowControl/>
        <w:tabs>
          <w:tab w:val="left" w:pos="1134"/>
        </w:tabs>
        <w:jc w:val="center"/>
        <w:rPr>
          <w:b/>
          <w:bCs/>
          <w:color w:val="auto"/>
          <w:sz w:val="24"/>
          <w:szCs w:val="24"/>
        </w:rPr>
      </w:pPr>
      <w:r w:rsidRPr="002F5E8E">
        <w:rPr>
          <w:b/>
          <w:bCs/>
          <w:color w:val="auto"/>
          <w:sz w:val="24"/>
          <w:szCs w:val="24"/>
        </w:rPr>
        <w:t>Статья 7</w:t>
      </w:r>
      <w:r w:rsidR="00633FDB" w:rsidRPr="002F5E8E">
        <w:rPr>
          <w:b/>
          <w:bCs/>
          <w:color w:val="auto"/>
          <w:sz w:val="24"/>
          <w:szCs w:val="24"/>
        </w:rPr>
        <w:t xml:space="preserve">. Виды </w:t>
      </w:r>
      <w:r w:rsidR="00D50CAF" w:rsidRPr="002F5E8E">
        <w:rPr>
          <w:b/>
          <w:bCs/>
          <w:color w:val="auto"/>
          <w:sz w:val="24"/>
          <w:szCs w:val="24"/>
        </w:rPr>
        <w:t>профилактических мероприятий, которые проводятся при осуществлении муниципального контроля</w:t>
      </w:r>
    </w:p>
    <w:p w:rsidR="00D50CAF" w:rsidRPr="002F5E8E" w:rsidRDefault="00D50CAF" w:rsidP="0044555F">
      <w:pPr>
        <w:pStyle w:val="a8"/>
        <w:widowControl/>
        <w:tabs>
          <w:tab w:val="left" w:pos="1134"/>
        </w:tabs>
        <w:ind w:left="0" w:firstLine="709"/>
        <w:jc w:val="both"/>
        <w:rPr>
          <w:sz w:val="24"/>
          <w:szCs w:val="24"/>
        </w:rPr>
      </w:pPr>
      <w:r w:rsidRPr="002F5E8E">
        <w:rPr>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2F5E8E" w:rsidRDefault="00D50CAF" w:rsidP="0044555F">
      <w:pPr>
        <w:pStyle w:val="ConsPlusNormal"/>
        <w:ind w:firstLine="709"/>
        <w:jc w:val="both"/>
        <w:rPr>
          <w:rFonts w:ascii="Arial" w:hAnsi="Arial" w:cs="Arial"/>
        </w:rPr>
      </w:pPr>
      <w:r w:rsidRPr="002F5E8E">
        <w:rPr>
          <w:rFonts w:ascii="Arial" w:hAnsi="Arial" w:cs="Arial"/>
        </w:rPr>
        <w:t>1) информирование;</w:t>
      </w:r>
    </w:p>
    <w:p w:rsidR="00D50CAF" w:rsidRPr="002F5E8E" w:rsidRDefault="00D50CAF" w:rsidP="0044555F">
      <w:pPr>
        <w:pStyle w:val="ConsPlusNormal"/>
        <w:ind w:firstLine="709"/>
        <w:jc w:val="both"/>
        <w:rPr>
          <w:rFonts w:ascii="Arial" w:hAnsi="Arial" w:cs="Arial"/>
        </w:rPr>
      </w:pPr>
      <w:r w:rsidRPr="002F5E8E">
        <w:rPr>
          <w:rFonts w:ascii="Arial" w:hAnsi="Arial" w:cs="Arial"/>
        </w:rPr>
        <w:t>2) объявление предостережения;</w:t>
      </w:r>
    </w:p>
    <w:p w:rsidR="00D50CAF" w:rsidRPr="002F5E8E" w:rsidRDefault="00017BB0" w:rsidP="0044555F">
      <w:pPr>
        <w:pStyle w:val="ConsPlusNormal"/>
        <w:ind w:firstLine="709"/>
        <w:jc w:val="both"/>
        <w:rPr>
          <w:rFonts w:ascii="Arial" w:hAnsi="Arial" w:cs="Arial"/>
        </w:rPr>
      </w:pPr>
      <w:r w:rsidRPr="002F5E8E">
        <w:rPr>
          <w:rFonts w:ascii="Arial" w:hAnsi="Arial" w:cs="Arial"/>
        </w:rPr>
        <w:t>3</w:t>
      </w:r>
      <w:r w:rsidR="00D50CAF" w:rsidRPr="002F5E8E">
        <w:rPr>
          <w:rFonts w:ascii="Arial" w:hAnsi="Arial" w:cs="Arial"/>
        </w:rPr>
        <w:t>) консультирование;</w:t>
      </w:r>
    </w:p>
    <w:p w:rsidR="00D50CAF" w:rsidRPr="002F5E8E" w:rsidRDefault="00D50CAF" w:rsidP="0044555F">
      <w:pPr>
        <w:pStyle w:val="ConsPlusNormal"/>
        <w:ind w:firstLine="709"/>
        <w:jc w:val="both"/>
        <w:rPr>
          <w:rFonts w:ascii="Arial" w:hAnsi="Arial" w:cs="Arial"/>
        </w:rPr>
      </w:pPr>
    </w:p>
    <w:p w:rsidR="00D50CAF" w:rsidRPr="002F5E8E" w:rsidRDefault="001118C1" w:rsidP="001118C1">
      <w:pPr>
        <w:pStyle w:val="ConsPlusNormal"/>
        <w:ind w:firstLine="708"/>
        <w:jc w:val="center"/>
        <w:rPr>
          <w:rFonts w:ascii="Arial" w:hAnsi="Arial" w:cs="Arial"/>
          <w:b/>
        </w:rPr>
      </w:pPr>
      <w:r w:rsidRPr="002F5E8E">
        <w:rPr>
          <w:rFonts w:ascii="Arial" w:hAnsi="Arial" w:cs="Arial"/>
          <w:b/>
        </w:rPr>
        <w:t xml:space="preserve">Статья 8. </w:t>
      </w:r>
      <w:r w:rsidR="00D50CAF" w:rsidRPr="002F5E8E">
        <w:rPr>
          <w:rFonts w:ascii="Arial" w:hAnsi="Arial" w:cs="Arial"/>
          <w:b/>
        </w:rPr>
        <w:t xml:space="preserve"> Информирование </w:t>
      </w:r>
    </w:p>
    <w:p w:rsidR="00D50CAF" w:rsidRPr="002F5E8E" w:rsidRDefault="00D50CAF" w:rsidP="0044555F">
      <w:pPr>
        <w:pStyle w:val="a8"/>
        <w:widowControl/>
        <w:tabs>
          <w:tab w:val="left" w:pos="1134"/>
        </w:tabs>
        <w:ind w:left="0" w:firstLine="709"/>
        <w:jc w:val="both"/>
        <w:rPr>
          <w:sz w:val="24"/>
          <w:szCs w:val="24"/>
        </w:rPr>
      </w:pPr>
      <w:r w:rsidRPr="002F5E8E">
        <w:rPr>
          <w:sz w:val="24"/>
          <w:szCs w:val="24"/>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w:t>
      </w:r>
      <w:r w:rsidR="00633FDB" w:rsidRPr="002F5E8E">
        <w:rPr>
          <w:sz w:val="24"/>
          <w:szCs w:val="24"/>
        </w:rPr>
        <w:t>«О государственном контроле (надзоре) и муниципальном контроле в Российской Федерации»,</w:t>
      </w:r>
      <w:r w:rsidRPr="002F5E8E">
        <w:rPr>
          <w:sz w:val="24"/>
          <w:szCs w:val="24"/>
        </w:rPr>
        <w:t xml:space="preserve"> на своем </w:t>
      </w:r>
      <w:r w:rsidR="007D2F25" w:rsidRPr="002F5E8E">
        <w:rPr>
          <w:sz w:val="24"/>
          <w:szCs w:val="24"/>
        </w:rPr>
        <w:t>о</w:t>
      </w:r>
      <w:r w:rsidRPr="002F5E8E">
        <w:rPr>
          <w:sz w:val="24"/>
          <w:szCs w:val="24"/>
        </w:rPr>
        <w:t xml:space="preserve">фициальном сайте в </w:t>
      </w:r>
      <w:r w:rsidR="00CB09FA" w:rsidRPr="002F5E8E">
        <w:rPr>
          <w:sz w:val="24"/>
          <w:szCs w:val="24"/>
        </w:rPr>
        <w:t xml:space="preserve">информационно-телекоммуникационной </w:t>
      </w:r>
      <w:r w:rsidRPr="002F5E8E">
        <w:rPr>
          <w:sz w:val="24"/>
          <w:szCs w:val="24"/>
        </w:rPr>
        <w:t xml:space="preserve">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33FDB" w:rsidRPr="002F5E8E" w:rsidRDefault="00633FDB" w:rsidP="0044555F">
      <w:pPr>
        <w:widowControl/>
        <w:jc w:val="center"/>
        <w:rPr>
          <w:sz w:val="24"/>
          <w:szCs w:val="24"/>
        </w:rPr>
      </w:pPr>
    </w:p>
    <w:p w:rsidR="00D50CAF" w:rsidRPr="002F5E8E" w:rsidRDefault="001118C1" w:rsidP="001118C1">
      <w:pPr>
        <w:widowControl/>
        <w:jc w:val="center"/>
        <w:rPr>
          <w:b/>
          <w:sz w:val="24"/>
          <w:szCs w:val="24"/>
        </w:rPr>
      </w:pPr>
      <w:r w:rsidRPr="002F5E8E">
        <w:rPr>
          <w:b/>
          <w:sz w:val="24"/>
          <w:szCs w:val="24"/>
        </w:rPr>
        <w:t xml:space="preserve">Статья 9. </w:t>
      </w:r>
      <w:r w:rsidR="00633FDB" w:rsidRPr="002F5E8E">
        <w:rPr>
          <w:b/>
          <w:sz w:val="24"/>
          <w:szCs w:val="24"/>
        </w:rPr>
        <w:t>Объявление п</w:t>
      </w:r>
      <w:r w:rsidR="00D50CAF" w:rsidRPr="002F5E8E">
        <w:rPr>
          <w:b/>
          <w:sz w:val="24"/>
          <w:szCs w:val="24"/>
        </w:rPr>
        <w:t>редостережени</w:t>
      </w:r>
      <w:r w:rsidR="00633FDB" w:rsidRPr="002F5E8E">
        <w:rPr>
          <w:b/>
          <w:sz w:val="24"/>
          <w:szCs w:val="24"/>
        </w:rPr>
        <w:t>я</w:t>
      </w:r>
    </w:p>
    <w:p w:rsidR="00D50CAF" w:rsidRPr="002F5E8E" w:rsidRDefault="00D50CAF" w:rsidP="0044555F">
      <w:pPr>
        <w:pStyle w:val="a8"/>
        <w:widowControl/>
        <w:tabs>
          <w:tab w:val="left" w:pos="1134"/>
        </w:tabs>
        <w:ind w:left="0" w:firstLine="709"/>
        <w:jc w:val="both"/>
        <w:rPr>
          <w:sz w:val="24"/>
          <w:szCs w:val="24"/>
        </w:rPr>
      </w:pPr>
      <w:r w:rsidRPr="002F5E8E">
        <w:rPr>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w:t>
      </w:r>
      <w:r w:rsidRPr="002F5E8E">
        <w:rPr>
          <w:sz w:val="24"/>
          <w:szCs w:val="24"/>
        </w:rPr>
        <w:lastRenderedPageBreak/>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2F5E8E" w:rsidRDefault="00D50CAF" w:rsidP="0044555F">
      <w:pPr>
        <w:pStyle w:val="a8"/>
        <w:widowControl/>
        <w:tabs>
          <w:tab w:val="left" w:pos="1134"/>
        </w:tabs>
        <w:ind w:left="0" w:firstLine="709"/>
        <w:jc w:val="both"/>
        <w:rPr>
          <w:sz w:val="24"/>
          <w:szCs w:val="24"/>
        </w:rPr>
      </w:pPr>
      <w:r w:rsidRPr="002F5E8E">
        <w:rPr>
          <w:sz w:val="24"/>
          <w:szCs w:val="24"/>
        </w:rPr>
        <w:t xml:space="preserve">2. Предостережение </w:t>
      </w:r>
      <w:r w:rsidR="00411AE9" w:rsidRPr="002F5E8E">
        <w:rPr>
          <w:sz w:val="24"/>
          <w:szCs w:val="24"/>
        </w:rPr>
        <w:t>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предоставления контролируемым лицом сведений и документов</w:t>
      </w:r>
      <w:r w:rsidRPr="002F5E8E">
        <w:rPr>
          <w:sz w:val="24"/>
          <w:szCs w:val="24"/>
        </w:rPr>
        <w:t>.</w:t>
      </w:r>
    </w:p>
    <w:p w:rsidR="00D50CAF" w:rsidRPr="002F5E8E" w:rsidRDefault="00D50CAF" w:rsidP="0044555F">
      <w:pPr>
        <w:pStyle w:val="ConsPlusNormal"/>
        <w:ind w:firstLine="709"/>
        <w:jc w:val="both"/>
        <w:rPr>
          <w:rFonts w:ascii="Arial" w:hAnsi="Arial" w:cs="Arial"/>
        </w:rPr>
      </w:pPr>
      <w:r w:rsidRPr="002F5E8E">
        <w:rPr>
          <w:rFonts w:ascii="Arial" w:hAnsi="Arial" w:cs="Arial"/>
        </w:rPr>
        <w:t xml:space="preserve">3. Контролируемое лицо в течение </w:t>
      </w:r>
      <w:r w:rsidR="00411AE9" w:rsidRPr="002F5E8E">
        <w:rPr>
          <w:rFonts w:ascii="Arial" w:hAnsi="Arial" w:cs="Arial"/>
        </w:rPr>
        <w:t xml:space="preserve">пятнадцати </w:t>
      </w:r>
      <w:r w:rsidRPr="002F5E8E">
        <w:rPr>
          <w:rFonts w:ascii="Arial" w:hAnsi="Arial" w:cs="Arial"/>
        </w:rPr>
        <w:t>рабочих дней со дня получения предостережения вправе подать в Контрольный орган возражение в отношении предостережения.</w:t>
      </w:r>
    </w:p>
    <w:p w:rsidR="00D50CAF" w:rsidRPr="002F5E8E" w:rsidRDefault="00D50CAF" w:rsidP="0044555F">
      <w:pPr>
        <w:widowControl/>
        <w:ind w:firstLine="709"/>
        <w:jc w:val="both"/>
        <w:rPr>
          <w:sz w:val="24"/>
          <w:szCs w:val="24"/>
        </w:rPr>
      </w:pPr>
      <w:r w:rsidRPr="002F5E8E">
        <w:rPr>
          <w:sz w:val="24"/>
          <w:szCs w:val="24"/>
        </w:rPr>
        <w:t>4. Возражение должно содержать:</w:t>
      </w:r>
    </w:p>
    <w:p w:rsidR="00D50CAF" w:rsidRPr="002F5E8E" w:rsidRDefault="00D50CAF" w:rsidP="0044555F">
      <w:pPr>
        <w:widowControl/>
        <w:ind w:firstLine="709"/>
        <w:jc w:val="both"/>
        <w:rPr>
          <w:sz w:val="24"/>
          <w:szCs w:val="24"/>
        </w:rPr>
      </w:pPr>
      <w:r w:rsidRPr="002F5E8E">
        <w:rPr>
          <w:sz w:val="24"/>
          <w:szCs w:val="24"/>
        </w:rPr>
        <w:t>1) наименование Контрольного органа, в который направляется возражение;</w:t>
      </w:r>
    </w:p>
    <w:p w:rsidR="00D50CAF" w:rsidRPr="002F5E8E" w:rsidRDefault="00D50CAF" w:rsidP="0044555F">
      <w:pPr>
        <w:widowControl/>
        <w:ind w:firstLine="709"/>
        <w:jc w:val="both"/>
        <w:rPr>
          <w:sz w:val="24"/>
          <w:szCs w:val="24"/>
        </w:rPr>
      </w:pPr>
      <w:r w:rsidRPr="002F5E8E">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2F5E8E" w:rsidRDefault="00D50CAF" w:rsidP="0044555F">
      <w:pPr>
        <w:widowControl/>
        <w:ind w:firstLine="709"/>
        <w:jc w:val="both"/>
        <w:rPr>
          <w:sz w:val="24"/>
          <w:szCs w:val="24"/>
        </w:rPr>
      </w:pPr>
      <w:r w:rsidRPr="002F5E8E">
        <w:rPr>
          <w:sz w:val="24"/>
          <w:szCs w:val="24"/>
        </w:rPr>
        <w:t>3) дату и номер предостережения;</w:t>
      </w:r>
    </w:p>
    <w:p w:rsidR="00D50CAF" w:rsidRPr="002F5E8E" w:rsidRDefault="00D50CAF" w:rsidP="0044555F">
      <w:pPr>
        <w:widowControl/>
        <w:ind w:firstLine="709"/>
        <w:jc w:val="both"/>
        <w:rPr>
          <w:sz w:val="24"/>
          <w:szCs w:val="24"/>
        </w:rPr>
      </w:pPr>
      <w:r w:rsidRPr="002F5E8E">
        <w:rPr>
          <w:sz w:val="24"/>
          <w:szCs w:val="24"/>
        </w:rPr>
        <w:t>4) доводы, на основании которых контролируемое лицо не согласно с объявленным предостережением;</w:t>
      </w:r>
    </w:p>
    <w:p w:rsidR="00D50CAF" w:rsidRPr="002F5E8E" w:rsidRDefault="00D50CAF" w:rsidP="0044555F">
      <w:pPr>
        <w:widowControl/>
        <w:ind w:firstLine="709"/>
        <w:jc w:val="both"/>
        <w:rPr>
          <w:sz w:val="24"/>
          <w:szCs w:val="24"/>
        </w:rPr>
      </w:pPr>
      <w:r w:rsidRPr="002F5E8E">
        <w:rPr>
          <w:sz w:val="24"/>
          <w:szCs w:val="24"/>
        </w:rPr>
        <w:t>5) дату получения предостережения контролируемым лицом;</w:t>
      </w:r>
    </w:p>
    <w:p w:rsidR="00D50CAF" w:rsidRPr="002F5E8E" w:rsidRDefault="00D50CAF" w:rsidP="0044555F">
      <w:pPr>
        <w:widowControl/>
        <w:ind w:firstLine="709"/>
        <w:jc w:val="both"/>
        <w:rPr>
          <w:sz w:val="24"/>
          <w:szCs w:val="24"/>
        </w:rPr>
      </w:pPr>
      <w:r w:rsidRPr="002F5E8E">
        <w:rPr>
          <w:sz w:val="24"/>
          <w:szCs w:val="24"/>
        </w:rPr>
        <w:t>6) личную подпись и дату.</w:t>
      </w:r>
    </w:p>
    <w:p w:rsidR="00D50CAF" w:rsidRPr="002F5E8E" w:rsidRDefault="00C72425" w:rsidP="0044555F">
      <w:pPr>
        <w:widowControl/>
        <w:ind w:firstLine="709"/>
        <w:jc w:val="both"/>
        <w:rPr>
          <w:sz w:val="24"/>
          <w:szCs w:val="24"/>
        </w:rPr>
      </w:pPr>
      <w:r w:rsidRPr="002F5E8E">
        <w:rPr>
          <w:sz w:val="24"/>
          <w:szCs w:val="24"/>
        </w:rPr>
        <w:t>5</w:t>
      </w:r>
      <w:r w:rsidR="00D50CAF" w:rsidRPr="002F5E8E">
        <w:rPr>
          <w:sz w:val="24"/>
          <w:szCs w:val="24"/>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2F5E8E" w:rsidRDefault="001118C1" w:rsidP="0044555F">
      <w:pPr>
        <w:pStyle w:val="ConsPlusNormal"/>
        <w:ind w:firstLine="709"/>
        <w:jc w:val="both"/>
        <w:rPr>
          <w:rFonts w:ascii="Arial" w:hAnsi="Arial" w:cs="Arial"/>
        </w:rPr>
      </w:pPr>
      <w:r w:rsidRPr="002F5E8E">
        <w:rPr>
          <w:rFonts w:ascii="Arial" w:hAnsi="Arial" w:cs="Arial"/>
        </w:rPr>
        <w:t>6</w:t>
      </w:r>
      <w:r w:rsidR="00D50CAF" w:rsidRPr="002F5E8E">
        <w:rPr>
          <w:rFonts w:ascii="Arial" w:hAnsi="Arial" w:cs="Arial"/>
        </w:rPr>
        <w:t>.Контрольный орган рассматривает возражение в отношении предостережения в течение пятнадцати рабочих дней со дня его получения.</w:t>
      </w:r>
    </w:p>
    <w:p w:rsidR="00D50CAF" w:rsidRPr="002F5E8E" w:rsidRDefault="00D50CAF" w:rsidP="0044555F">
      <w:pPr>
        <w:widowControl/>
        <w:ind w:firstLine="709"/>
        <w:jc w:val="both"/>
        <w:rPr>
          <w:sz w:val="24"/>
          <w:szCs w:val="24"/>
        </w:rPr>
      </w:pPr>
      <w:r w:rsidRPr="002F5E8E">
        <w:rPr>
          <w:sz w:val="24"/>
          <w:szCs w:val="24"/>
        </w:rPr>
        <w:t>7. По результатам рассмотрения возражения Контрольный орган принимает одно из следующих решений:</w:t>
      </w:r>
    </w:p>
    <w:p w:rsidR="00D50CAF" w:rsidRPr="002F5E8E" w:rsidRDefault="00D50CAF" w:rsidP="0044555F">
      <w:pPr>
        <w:widowControl/>
        <w:ind w:firstLine="709"/>
        <w:jc w:val="both"/>
        <w:rPr>
          <w:sz w:val="24"/>
          <w:szCs w:val="24"/>
        </w:rPr>
      </w:pPr>
      <w:r w:rsidRPr="002F5E8E">
        <w:rPr>
          <w:sz w:val="24"/>
          <w:szCs w:val="24"/>
        </w:rPr>
        <w:t>1) удовлетворяет возражение в форме отмены предостережения;</w:t>
      </w:r>
    </w:p>
    <w:p w:rsidR="00D50CAF" w:rsidRPr="002F5E8E" w:rsidRDefault="00D50CAF" w:rsidP="0044555F">
      <w:pPr>
        <w:widowControl/>
        <w:ind w:firstLine="709"/>
        <w:jc w:val="both"/>
        <w:rPr>
          <w:sz w:val="24"/>
          <w:szCs w:val="24"/>
        </w:rPr>
      </w:pPr>
      <w:r w:rsidRPr="002F5E8E">
        <w:rPr>
          <w:sz w:val="24"/>
          <w:szCs w:val="24"/>
        </w:rPr>
        <w:t>2) отказывает в удовлетворении возражения с указанием причины отказа.</w:t>
      </w:r>
    </w:p>
    <w:p w:rsidR="00D50CAF" w:rsidRPr="002F5E8E" w:rsidRDefault="00D50CAF" w:rsidP="0044555F">
      <w:pPr>
        <w:pStyle w:val="ConsPlusNormal"/>
        <w:ind w:firstLine="709"/>
        <w:jc w:val="both"/>
        <w:rPr>
          <w:rFonts w:ascii="Arial" w:hAnsi="Arial" w:cs="Arial"/>
        </w:rPr>
      </w:pPr>
      <w:r w:rsidRPr="002F5E8E">
        <w:rPr>
          <w:rFonts w:ascii="Arial" w:hAnsi="Arial" w:cs="Arial"/>
        </w:rPr>
        <w:t>8. Контрольный орган информирует контролируемое лицо о результатах рассмотрения возражения не позднее пяти</w:t>
      </w:r>
      <w:r w:rsidR="00262677" w:rsidRPr="002F5E8E">
        <w:rPr>
          <w:rFonts w:ascii="Arial" w:hAnsi="Arial" w:cs="Arial"/>
        </w:rPr>
        <w:t xml:space="preserve"> </w:t>
      </w:r>
      <w:r w:rsidRPr="002F5E8E">
        <w:rPr>
          <w:rFonts w:ascii="Arial" w:hAnsi="Arial" w:cs="Arial"/>
        </w:rPr>
        <w:t>рабочих дней со дня рассмотрения возражения в отношении предостережения.</w:t>
      </w:r>
    </w:p>
    <w:p w:rsidR="00D50CAF" w:rsidRPr="002F5E8E" w:rsidRDefault="00D50CAF" w:rsidP="0044555F">
      <w:pPr>
        <w:widowControl/>
        <w:ind w:firstLine="709"/>
        <w:jc w:val="both"/>
        <w:rPr>
          <w:sz w:val="24"/>
          <w:szCs w:val="24"/>
        </w:rPr>
      </w:pPr>
      <w:r w:rsidRPr="002F5E8E">
        <w:rPr>
          <w:sz w:val="24"/>
          <w:szCs w:val="24"/>
        </w:rPr>
        <w:t>9. Повторное направление возражения по тем же основаниям не допускается.</w:t>
      </w:r>
    </w:p>
    <w:p w:rsidR="00D50CAF" w:rsidRPr="002F5E8E" w:rsidRDefault="00D50CAF" w:rsidP="008B5F7F">
      <w:pPr>
        <w:pStyle w:val="HTML"/>
        <w:ind w:firstLine="709"/>
        <w:jc w:val="both"/>
        <w:rPr>
          <w:rFonts w:ascii="Arial" w:hAnsi="Arial" w:cs="Arial"/>
          <w:sz w:val="24"/>
          <w:szCs w:val="24"/>
        </w:rPr>
      </w:pPr>
      <w:r w:rsidRPr="002F5E8E">
        <w:rPr>
          <w:rFonts w:ascii="Arial" w:hAnsi="Arial" w:cs="Arial"/>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863D0" w:rsidRPr="002F5E8E" w:rsidRDefault="00A863D0" w:rsidP="0044555F">
      <w:pPr>
        <w:widowControl/>
        <w:jc w:val="center"/>
        <w:rPr>
          <w:sz w:val="24"/>
          <w:szCs w:val="24"/>
        </w:rPr>
      </w:pPr>
    </w:p>
    <w:p w:rsidR="00D50CAF" w:rsidRPr="002F5E8E" w:rsidRDefault="001118C1" w:rsidP="0044555F">
      <w:pPr>
        <w:widowControl/>
        <w:jc w:val="center"/>
        <w:rPr>
          <w:b/>
          <w:sz w:val="24"/>
          <w:szCs w:val="24"/>
        </w:rPr>
      </w:pPr>
      <w:r w:rsidRPr="002F5E8E">
        <w:rPr>
          <w:b/>
          <w:sz w:val="24"/>
          <w:szCs w:val="24"/>
        </w:rPr>
        <w:t>Статья 10</w:t>
      </w:r>
      <w:r w:rsidR="00D50CAF" w:rsidRPr="002F5E8E">
        <w:rPr>
          <w:b/>
          <w:sz w:val="24"/>
          <w:szCs w:val="24"/>
        </w:rPr>
        <w:t>. Консультирование</w:t>
      </w:r>
    </w:p>
    <w:p w:rsidR="00D50CAF" w:rsidRPr="002F5E8E" w:rsidRDefault="00D50CAF" w:rsidP="0044555F">
      <w:pPr>
        <w:pStyle w:val="ConsPlusNormal"/>
        <w:ind w:firstLine="709"/>
        <w:jc w:val="both"/>
        <w:rPr>
          <w:rFonts w:ascii="Arial" w:hAnsi="Arial" w:cs="Arial"/>
        </w:rPr>
      </w:pPr>
      <w:r w:rsidRPr="002F5E8E">
        <w:rPr>
          <w:rFonts w:ascii="Arial" w:hAnsi="Arial" w:cs="Arial"/>
        </w:rPr>
        <w:t xml:space="preserve">1. Консультирование контролируемых лиц и их представителей </w:t>
      </w:r>
      <w:r w:rsidRPr="002F5E8E">
        <w:rPr>
          <w:rFonts w:ascii="Arial" w:hAnsi="Arial" w:cs="Arial"/>
        </w:rPr>
        <w:lastRenderedPageBreak/>
        <w:t>осуществляется по вопросам, связанным с организацией и осуществлением муниципального контроля:</w:t>
      </w:r>
    </w:p>
    <w:p w:rsidR="00D50CAF" w:rsidRPr="002F5E8E" w:rsidRDefault="00D50CAF" w:rsidP="0044555F">
      <w:pPr>
        <w:pStyle w:val="ConsPlusNormal"/>
        <w:tabs>
          <w:tab w:val="left" w:pos="1134"/>
        </w:tabs>
        <w:ind w:left="709" w:firstLine="0"/>
        <w:jc w:val="both"/>
        <w:rPr>
          <w:rFonts w:ascii="Arial" w:hAnsi="Arial" w:cs="Arial"/>
        </w:rPr>
      </w:pPr>
      <w:r w:rsidRPr="002F5E8E">
        <w:rPr>
          <w:rFonts w:ascii="Arial" w:hAnsi="Arial" w:cs="Arial"/>
        </w:rPr>
        <w:t xml:space="preserve">1) </w:t>
      </w:r>
      <w:r w:rsidR="00147189" w:rsidRPr="002F5E8E">
        <w:rPr>
          <w:rFonts w:ascii="Arial" w:hAnsi="Arial" w:cs="Arial"/>
        </w:rPr>
        <w:t>разъяснение положений нормативных правовых актов, содержащих</w:t>
      </w:r>
      <w:r w:rsidR="00262677" w:rsidRPr="002F5E8E">
        <w:rPr>
          <w:rFonts w:ascii="Arial" w:hAnsi="Arial" w:cs="Arial"/>
        </w:rPr>
        <w:t xml:space="preserve"> </w:t>
      </w:r>
      <w:r w:rsidR="00147189" w:rsidRPr="002F5E8E">
        <w:rPr>
          <w:rFonts w:ascii="Arial" w:hAnsi="Arial" w:cs="Arial"/>
        </w:rPr>
        <w:t>обязательные требования, оценка которых осуществляется в рамках муниципального контроля</w:t>
      </w:r>
      <w:r w:rsidRPr="002F5E8E">
        <w:rPr>
          <w:rFonts w:ascii="Arial" w:hAnsi="Arial" w:cs="Arial"/>
        </w:rPr>
        <w:t>;</w:t>
      </w:r>
    </w:p>
    <w:p w:rsidR="00D50CAF" w:rsidRPr="002F5E8E" w:rsidRDefault="00D50CAF" w:rsidP="0044555F">
      <w:pPr>
        <w:pStyle w:val="ConsPlusNormal"/>
        <w:tabs>
          <w:tab w:val="left" w:pos="1134"/>
        </w:tabs>
        <w:ind w:left="709" w:firstLine="0"/>
        <w:jc w:val="both"/>
        <w:rPr>
          <w:rFonts w:ascii="Arial" w:hAnsi="Arial" w:cs="Arial"/>
        </w:rPr>
      </w:pPr>
      <w:r w:rsidRPr="002F5E8E">
        <w:rPr>
          <w:rFonts w:ascii="Arial" w:hAnsi="Arial" w:cs="Arial"/>
        </w:rPr>
        <w:t xml:space="preserve">2) </w:t>
      </w:r>
      <w:r w:rsidR="00147189" w:rsidRPr="002F5E8E">
        <w:rPr>
          <w:rFonts w:ascii="Arial" w:hAnsi="Arial" w:cs="Arial"/>
        </w:rPr>
        <w:t>разъяснение положений нормативных правовых актов, регламентирующих порядок осуществления муниципального контроля;</w:t>
      </w:r>
    </w:p>
    <w:p w:rsidR="00D50CAF" w:rsidRPr="002F5E8E" w:rsidRDefault="00D50CAF" w:rsidP="0044555F">
      <w:pPr>
        <w:pStyle w:val="ConsPlusNormal"/>
        <w:tabs>
          <w:tab w:val="left" w:pos="1134"/>
        </w:tabs>
        <w:ind w:left="709" w:firstLine="0"/>
        <w:jc w:val="both"/>
        <w:rPr>
          <w:rFonts w:ascii="Arial" w:hAnsi="Arial" w:cs="Arial"/>
        </w:rPr>
      </w:pPr>
      <w:r w:rsidRPr="002F5E8E">
        <w:rPr>
          <w:rFonts w:ascii="Arial" w:hAnsi="Arial" w:cs="Arial"/>
        </w:rPr>
        <w:t>3) порядка обжалования решений Контрольного органа.</w:t>
      </w:r>
    </w:p>
    <w:p w:rsidR="00CE1231" w:rsidRPr="002F5E8E" w:rsidRDefault="00D50CAF" w:rsidP="0044555F">
      <w:pPr>
        <w:pStyle w:val="a8"/>
        <w:widowControl/>
        <w:tabs>
          <w:tab w:val="left" w:pos="1134"/>
        </w:tabs>
        <w:ind w:left="0" w:firstLine="709"/>
        <w:jc w:val="both"/>
        <w:rPr>
          <w:sz w:val="24"/>
          <w:szCs w:val="24"/>
        </w:rPr>
      </w:pPr>
      <w:r w:rsidRPr="002F5E8E">
        <w:rPr>
          <w:sz w:val="24"/>
          <w:szCs w:val="24"/>
        </w:rPr>
        <w:t>2.</w:t>
      </w:r>
      <w:r w:rsidR="003E3659" w:rsidRPr="002F5E8E">
        <w:rPr>
          <w:sz w:val="24"/>
          <w:szCs w:val="24"/>
        </w:rPr>
        <w:t xml:space="preserve"> В ходе консультирования не может предоставлять информацию, содержащую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50CAF" w:rsidRPr="002F5E8E" w:rsidRDefault="00CE1231" w:rsidP="0044555F">
      <w:pPr>
        <w:pStyle w:val="a8"/>
        <w:widowControl/>
        <w:tabs>
          <w:tab w:val="left" w:pos="1134"/>
        </w:tabs>
        <w:ind w:left="0" w:firstLine="709"/>
        <w:jc w:val="both"/>
        <w:rPr>
          <w:sz w:val="24"/>
          <w:szCs w:val="24"/>
        </w:rPr>
      </w:pPr>
      <w:r w:rsidRPr="002F5E8E">
        <w:rPr>
          <w:sz w:val="24"/>
          <w:szCs w:val="24"/>
        </w:rPr>
        <w:t xml:space="preserve">3. </w:t>
      </w:r>
      <w:r w:rsidR="00C52300" w:rsidRPr="002F5E8E">
        <w:rPr>
          <w:sz w:val="24"/>
          <w:szCs w:val="24"/>
        </w:rPr>
        <w:t>Уполномоченное должностное лицо Контрольного органа</w:t>
      </w:r>
      <w:r w:rsidR="00262677" w:rsidRPr="002F5E8E">
        <w:rPr>
          <w:sz w:val="24"/>
          <w:szCs w:val="24"/>
        </w:rPr>
        <w:t xml:space="preserve"> </w:t>
      </w:r>
      <w:r w:rsidR="00D50CAF" w:rsidRPr="002F5E8E">
        <w:rPr>
          <w:sz w:val="24"/>
          <w:szCs w:val="24"/>
        </w:rPr>
        <w:t>осуществля</w:t>
      </w:r>
      <w:r w:rsidR="00C52300" w:rsidRPr="002F5E8E">
        <w:rPr>
          <w:sz w:val="24"/>
          <w:szCs w:val="24"/>
        </w:rPr>
        <w:t>е</w:t>
      </w:r>
      <w:r w:rsidR="00D50CAF" w:rsidRPr="002F5E8E">
        <w:rPr>
          <w:sz w:val="24"/>
          <w:szCs w:val="24"/>
        </w:rPr>
        <w:t>т консультирование контролируемых лиц и их представителей:</w:t>
      </w:r>
    </w:p>
    <w:p w:rsidR="00D50CAF" w:rsidRPr="002F5E8E" w:rsidRDefault="00D50CAF" w:rsidP="0044555F">
      <w:pPr>
        <w:pStyle w:val="ConsPlusNormal"/>
        <w:ind w:firstLine="709"/>
        <w:jc w:val="both"/>
        <w:rPr>
          <w:rFonts w:ascii="Arial" w:hAnsi="Arial" w:cs="Arial"/>
        </w:rPr>
      </w:pPr>
      <w:r w:rsidRPr="002F5E8E">
        <w:rPr>
          <w:rFonts w:ascii="Arial" w:hAnsi="Arial" w:cs="Arial"/>
        </w:rPr>
        <w:t>1) в виде устных разъяснений по телефону, посредством видеоконференцсвязи, на личном приеме либо в ходе проведения контрольного мероприятия;</w:t>
      </w:r>
    </w:p>
    <w:p w:rsidR="00D50CAF" w:rsidRPr="002F5E8E" w:rsidRDefault="00D50CAF" w:rsidP="0044555F">
      <w:pPr>
        <w:pStyle w:val="ConsPlusNormal"/>
        <w:ind w:firstLine="709"/>
        <w:jc w:val="both"/>
        <w:rPr>
          <w:rFonts w:ascii="Arial" w:hAnsi="Arial" w:cs="Arial"/>
        </w:rPr>
      </w:pPr>
      <w:r w:rsidRPr="002F5E8E">
        <w:rPr>
          <w:rFonts w:ascii="Arial" w:hAnsi="Arial" w:cs="Arial"/>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2F5E8E" w:rsidRDefault="001118C1" w:rsidP="0044555F">
      <w:pPr>
        <w:widowControl/>
        <w:ind w:firstLine="709"/>
        <w:jc w:val="both"/>
        <w:rPr>
          <w:sz w:val="24"/>
          <w:szCs w:val="24"/>
        </w:rPr>
      </w:pPr>
      <w:r w:rsidRPr="002F5E8E">
        <w:rPr>
          <w:sz w:val="24"/>
          <w:szCs w:val="24"/>
        </w:rPr>
        <w:t>4</w:t>
      </w:r>
      <w:r w:rsidR="00D50CAF" w:rsidRPr="002F5E8E">
        <w:rPr>
          <w:sz w:val="24"/>
          <w:szCs w:val="24"/>
        </w:rPr>
        <w:t xml:space="preserve">. Индивидуальное консультирование на личном приеме каждого заявителя </w:t>
      </w:r>
      <w:r w:rsidR="00CD2C7C" w:rsidRPr="002F5E8E">
        <w:rPr>
          <w:sz w:val="24"/>
          <w:szCs w:val="24"/>
        </w:rPr>
        <w:t>уполномоченным должностным лицом Контрольного органа</w:t>
      </w:r>
      <w:r w:rsidR="00262677" w:rsidRPr="002F5E8E">
        <w:rPr>
          <w:sz w:val="24"/>
          <w:szCs w:val="24"/>
        </w:rPr>
        <w:t xml:space="preserve"> </w:t>
      </w:r>
      <w:r w:rsidR="00D50CAF" w:rsidRPr="002F5E8E">
        <w:rPr>
          <w:sz w:val="24"/>
          <w:szCs w:val="24"/>
        </w:rPr>
        <w:t>не может превышать 1</w:t>
      </w:r>
      <w:r w:rsidR="00C52300" w:rsidRPr="002F5E8E">
        <w:rPr>
          <w:sz w:val="24"/>
          <w:szCs w:val="24"/>
        </w:rPr>
        <w:t>5</w:t>
      </w:r>
      <w:r w:rsidR="00D50CAF" w:rsidRPr="002F5E8E">
        <w:rPr>
          <w:sz w:val="24"/>
          <w:szCs w:val="24"/>
        </w:rPr>
        <w:t xml:space="preserve"> минут.</w:t>
      </w:r>
    </w:p>
    <w:p w:rsidR="00D50CAF" w:rsidRPr="002F5E8E" w:rsidRDefault="00D50CAF" w:rsidP="0044555F">
      <w:pPr>
        <w:widowControl/>
        <w:ind w:firstLine="709"/>
        <w:jc w:val="both"/>
        <w:rPr>
          <w:sz w:val="24"/>
          <w:szCs w:val="24"/>
        </w:rPr>
      </w:pPr>
      <w:r w:rsidRPr="002F5E8E">
        <w:rPr>
          <w:sz w:val="24"/>
          <w:szCs w:val="24"/>
        </w:rPr>
        <w:t>Время разговора по телефону не должно превышать 1</w:t>
      </w:r>
      <w:r w:rsidR="00C52300" w:rsidRPr="002F5E8E">
        <w:rPr>
          <w:sz w:val="24"/>
          <w:szCs w:val="24"/>
        </w:rPr>
        <w:t>5</w:t>
      </w:r>
      <w:r w:rsidRPr="002F5E8E">
        <w:rPr>
          <w:sz w:val="24"/>
          <w:szCs w:val="24"/>
        </w:rPr>
        <w:t xml:space="preserve"> минут.</w:t>
      </w:r>
    </w:p>
    <w:p w:rsidR="00D50CAF" w:rsidRPr="002F5E8E" w:rsidRDefault="003A2EBA" w:rsidP="0044555F">
      <w:pPr>
        <w:pStyle w:val="ConsPlusNormal"/>
        <w:ind w:firstLine="709"/>
        <w:jc w:val="both"/>
        <w:rPr>
          <w:rFonts w:ascii="Arial" w:hAnsi="Arial" w:cs="Arial"/>
        </w:rPr>
      </w:pPr>
      <w:r w:rsidRPr="002F5E8E">
        <w:rPr>
          <w:rFonts w:ascii="Arial" w:hAnsi="Arial" w:cs="Arial"/>
        </w:rPr>
        <w:t>5</w:t>
      </w:r>
      <w:r w:rsidR="00D50CAF" w:rsidRPr="002F5E8E">
        <w:rPr>
          <w:rFonts w:ascii="Arial" w:hAnsi="Arial" w:cs="Arial"/>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2F5E8E" w:rsidRDefault="001118C1" w:rsidP="0044555F">
      <w:pPr>
        <w:pStyle w:val="ConsPlusNormal"/>
        <w:ind w:firstLine="709"/>
        <w:jc w:val="both"/>
        <w:rPr>
          <w:rFonts w:ascii="Arial" w:hAnsi="Arial" w:cs="Arial"/>
        </w:rPr>
      </w:pPr>
      <w:r w:rsidRPr="002F5E8E">
        <w:rPr>
          <w:rFonts w:ascii="Arial" w:hAnsi="Arial" w:cs="Arial"/>
        </w:rPr>
        <w:t>6</w:t>
      </w:r>
      <w:r w:rsidR="00D50CAF" w:rsidRPr="002F5E8E">
        <w:rPr>
          <w:rFonts w:ascii="Arial" w:hAnsi="Arial" w:cs="Arial"/>
        </w:rPr>
        <w:t>. Письменное консультирование контролируемых лиц и их представителей осуществляется по следующим вопросам:</w:t>
      </w:r>
    </w:p>
    <w:p w:rsidR="00D50CAF" w:rsidRPr="002F5E8E" w:rsidRDefault="00D50CAF" w:rsidP="0044555F">
      <w:pPr>
        <w:pStyle w:val="ConsPlusNormal"/>
        <w:ind w:firstLine="709"/>
        <w:jc w:val="both"/>
        <w:rPr>
          <w:rFonts w:ascii="Arial" w:hAnsi="Arial" w:cs="Arial"/>
        </w:rPr>
      </w:pPr>
      <w:r w:rsidRPr="002F5E8E">
        <w:rPr>
          <w:rFonts w:ascii="Arial" w:hAnsi="Arial" w:cs="Arial"/>
        </w:rPr>
        <w:t>1) порядок обжалования решений Контрольного органа;</w:t>
      </w:r>
    </w:p>
    <w:p w:rsidR="002B1A82" w:rsidRPr="002F5E8E" w:rsidRDefault="00D50CAF" w:rsidP="002B1A82">
      <w:pPr>
        <w:pStyle w:val="ConsPlusNormal"/>
        <w:ind w:firstLine="709"/>
        <w:jc w:val="both"/>
        <w:rPr>
          <w:rFonts w:ascii="Arial" w:hAnsi="Arial" w:cs="Arial"/>
        </w:rPr>
      </w:pPr>
      <w:r w:rsidRPr="002F5E8E">
        <w:rPr>
          <w:rFonts w:ascii="Arial" w:hAnsi="Arial" w:cs="Arial"/>
        </w:rPr>
        <w:t xml:space="preserve">2) </w:t>
      </w:r>
      <w:r w:rsidR="002B1A82" w:rsidRPr="002F5E8E">
        <w:rPr>
          <w:rFonts w:ascii="Arial" w:hAnsi="Arial" w:cs="Arial"/>
        </w:rPr>
        <w:t>способов и возможностей устранения выявленных нарушений.</w:t>
      </w:r>
    </w:p>
    <w:p w:rsidR="00D50CAF" w:rsidRPr="002F5E8E" w:rsidRDefault="001118C1" w:rsidP="0044555F">
      <w:pPr>
        <w:pStyle w:val="ConsPlusNormal"/>
        <w:ind w:firstLine="709"/>
        <w:jc w:val="both"/>
        <w:rPr>
          <w:rFonts w:ascii="Arial" w:hAnsi="Arial" w:cs="Arial"/>
        </w:rPr>
      </w:pPr>
      <w:r w:rsidRPr="002F5E8E">
        <w:rPr>
          <w:rFonts w:ascii="Arial" w:hAnsi="Arial" w:cs="Arial"/>
        </w:rPr>
        <w:t>7</w:t>
      </w:r>
      <w:r w:rsidR="00D50CAF" w:rsidRPr="002F5E8E">
        <w:rPr>
          <w:rFonts w:ascii="Arial" w:hAnsi="Arial" w:cs="Arial"/>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D50CAF" w:rsidRPr="002F5E8E">
          <w:rPr>
            <w:rFonts w:ascii="Arial" w:hAnsi="Arial" w:cs="Arial"/>
          </w:rPr>
          <w:t>законом</w:t>
        </w:r>
      </w:hyperlink>
      <w:r w:rsidR="00D50CAF" w:rsidRPr="002F5E8E">
        <w:rPr>
          <w:rFonts w:ascii="Arial" w:hAnsi="Arial" w:cs="Arial"/>
        </w:rPr>
        <w:t xml:space="preserve"> от 02.05.2006</w:t>
      </w:r>
      <w:r w:rsidR="00C52300" w:rsidRPr="002F5E8E">
        <w:rPr>
          <w:rFonts w:ascii="Arial" w:hAnsi="Arial" w:cs="Arial"/>
        </w:rPr>
        <w:t xml:space="preserve"> г.</w:t>
      </w:r>
      <w:r w:rsidR="00D50CAF" w:rsidRPr="002F5E8E">
        <w:rPr>
          <w:rFonts w:ascii="Arial" w:hAnsi="Arial" w:cs="Arial"/>
        </w:rPr>
        <w:t xml:space="preserve"> № 59-ФЗ «О порядке рассмотрения обращений граждан Российской Федерации».</w:t>
      </w:r>
    </w:p>
    <w:p w:rsidR="00D50CAF" w:rsidRPr="002F5E8E" w:rsidRDefault="00D50CAF" w:rsidP="0044555F">
      <w:pPr>
        <w:pStyle w:val="ConsPlusNormal"/>
        <w:ind w:firstLine="709"/>
        <w:jc w:val="both"/>
        <w:rPr>
          <w:rFonts w:ascii="Arial" w:hAnsi="Arial" w:cs="Arial"/>
        </w:rPr>
      </w:pPr>
    </w:p>
    <w:p w:rsidR="00D50CAF" w:rsidRPr="002F5E8E" w:rsidRDefault="001118C1" w:rsidP="0044555F">
      <w:pPr>
        <w:pStyle w:val="a8"/>
        <w:widowControl/>
        <w:tabs>
          <w:tab w:val="left" w:pos="1134"/>
        </w:tabs>
        <w:ind w:left="0"/>
        <w:jc w:val="center"/>
        <w:rPr>
          <w:b/>
          <w:bCs/>
          <w:sz w:val="24"/>
          <w:szCs w:val="24"/>
        </w:rPr>
      </w:pPr>
      <w:r w:rsidRPr="002F5E8E">
        <w:rPr>
          <w:b/>
          <w:bCs/>
          <w:sz w:val="24"/>
          <w:szCs w:val="24"/>
        </w:rPr>
        <w:t>Глава 3</w:t>
      </w:r>
      <w:r w:rsidR="00D50CAF" w:rsidRPr="002F5E8E">
        <w:rPr>
          <w:b/>
          <w:bCs/>
          <w:sz w:val="24"/>
          <w:szCs w:val="24"/>
        </w:rPr>
        <w:t xml:space="preserve">. Контрольные мероприятия, проводимые в рамках </w:t>
      </w:r>
    </w:p>
    <w:p w:rsidR="00D50CAF" w:rsidRPr="002F5E8E" w:rsidRDefault="00D50CAF" w:rsidP="0044555F">
      <w:pPr>
        <w:pStyle w:val="a8"/>
        <w:widowControl/>
        <w:tabs>
          <w:tab w:val="left" w:pos="1134"/>
        </w:tabs>
        <w:ind w:left="0"/>
        <w:jc w:val="center"/>
        <w:rPr>
          <w:b/>
          <w:bCs/>
          <w:sz w:val="24"/>
          <w:szCs w:val="24"/>
        </w:rPr>
      </w:pPr>
      <w:r w:rsidRPr="002F5E8E">
        <w:rPr>
          <w:b/>
          <w:bCs/>
          <w:sz w:val="24"/>
          <w:szCs w:val="24"/>
        </w:rPr>
        <w:t>муниципального контроля</w:t>
      </w:r>
    </w:p>
    <w:p w:rsidR="00281D5D" w:rsidRPr="002F5E8E" w:rsidRDefault="001118C1" w:rsidP="0044555F">
      <w:pPr>
        <w:widowControl/>
        <w:tabs>
          <w:tab w:val="left" w:pos="1134"/>
        </w:tabs>
        <w:jc w:val="center"/>
        <w:rPr>
          <w:b/>
          <w:color w:val="auto"/>
          <w:sz w:val="24"/>
          <w:szCs w:val="24"/>
        </w:rPr>
      </w:pPr>
      <w:r w:rsidRPr="002F5E8E">
        <w:rPr>
          <w:b/>
          <w:color w:val="auto"/>
          <w:sz w:val="24"/>
          <w:szCs w:val="24"/>
        </w:rPr>
        <w:t>Статья 11</w:t>
      </w:r>
      <w:r w:rsidR="00D50CAF" w:rsidRPr="002F5E8E">
        <w:rPr>
          <w:b/>
          <w:color w:val="auto"/>
          <w:sz w:val="24"/>
          <w:szCs w:val="24"/>
        </w:rPr>
        <w:t xml:space="preserve">. </w:t>
      </w:r>
      <w:r w:rsidR="00281D5D" w:rsidRPr="002F5E8E">
        <w:rPr>
          <w:b/>
          <w:color w:val="auto"/>
          <w:sz w:val="24"/>
          <w:szCs w:val="24"/>
        </w:rPr>
        <w:t>Виды к</w:t>
      </w:r>
      <w:r w:rsidR="00D50CAF" w:rsidRPr="002F5E8E">
        <w:rPr>
          <w:b/>
          <w:color w:val="auto"/>
          <w:sz w:val="24"/>
          <w:szCs w:val="24"/>
        </w:rPr>
        <w:t>онтрольны</w:t>
      </w:r>
      <w:r w:rsidR="00281D5D" w:rsidRPr="002F5E8E">
        <w:rPr>
          <w:b/>
          <w:color w:val="auto"/>
          <w:sz w:val="24"/>
          <w:szCs w:val="24"/>
        </w:rPr>
        <w:t>х</w:t>
      </w:r>
      <w:r w:rsidR="00D50CAF" w:rsidRPr="002F5E8E">
        <w:rPr>
          <w:b/>
          <w:color w:val="auto"/>
          <w:sz w:val="24"/>
          <w:szCs w:val="24"/>
        </w:rPr>
        <w:t xml:space="preserve"> мероприяти</w:t>
      </w:r>
      <w:r w:rsidR="00281D5D" w:rsidRPr="002F5E8E">
        <w:rPr>
          <w:b/>
          <w:color w:val="auto"/>
          <w:sz w:val="24"/>
          <w:szCs w:val="24"/>
        </w:rPr>
        <w:t>й, проводимых со взаимодействием с контролируемым лицом.</w:t>
      </w:r>
    </w:p>
    <w:p w:rsidR="00281D5D" w:rsidRPr="002F5E8E" w:rsidRDefault="00D50CAF" w:rsidP="00452C8C">
      <w:pPr>
        <w:pStyle w:val="a8"/>
        <w:widowControl/>
        <w:tabs>
          <w:tab w:val="left" w:pos="1134"/>
        </w:tabs>
        <w:ind w:left="0" w:firstLine="709"/>
        <w:jc w:val="both"/>
        <w:rPr>
          <w:sz w:val="24"/>
          <w:szCs w:val="24"/>
        </w:rPr>
      </w:pPr>
      <w:r w:rsidRPr="002F5E8E">
        <w:rPr>
          <w:sz w:val="24"/>
          <w:szCs w:val="24"/>
        </w:rPr>
        <w:t xml:space="preserve">1. </w:t>
      </w:r>
      <w:r w:rsidR="00281D5D" w:rsidRPr="002F5E8E">
        <w:rPr>
          <w:sz w:val="24"/>
          <w:szCs w:val="24"/>
        </w:rPr>
        <w:t>Взаимодействие с контролируемым лицом осуществляется при проведении следующих контрольных мероприятий:</w:t>
      </w:r>
    </w:p>
    <w:p w:rsidR="00281D5D" w:rsidRPr="002F5E8E" w:rsidRDefault="00281D5D" w:rsidP="00452C8C">
      <w:pPr>
        <w:pStyle w:val="a8"/>
        <w:widowControl/>
        <w:tabs>
          <w:tab w:val="left" w:pos="1134"/>
        </w:tabs>
        <w:ind w:left="0" w:firstLine="709"/>
        <w:jc w:val="both"/>
        <w:rPr>
          <w:sz w:val="24"/>
          <w:szCs w:val="24"/>
        </w:rPr>
      </w:pPr>
      <w:r w:rsidRPr="002F5E8E">
        <w:rPr>
          <w:sz w:val="24"/>
          <w:szCs w:val="24"/>
        </w:rPr>
        <w:t>1) инспекционный визит;</w:t>
      </w:r>
    </w:p>
    <w:p w:rsidR="00281D5D" w:rsidRPr="002F5E8E" w:rsidRDefault="00281D5D" w:rsidP="00452C8C">
      <w:pPr>
        <w:pStyle w:val="a8"/>
        <w:widowControl/>
        <w:tabs>
          <w:tab w:val="left" w:pos="1134"/>
        </w:tabs>
        <w:ind w:left="0" w:firstLine="709"/>
        <w:jc w:val="both"/>
        <w:rPr>
          <w:sz w:val="24"/>
          <w:szCs w:val="24"/>
        </w:rPr>
      </w:pPr>
      <w:r w:rsidRPr="002F5E8E">
        <w:rPr>
          <w:sz w:val="24"/>
          <w:szCs w:val="24"/>
        </w:rPr>
        <w:t>2) документарная проверка;</w:t>
      </w:r>
    </w:p>
    <w:p w:rsidR="00281D5D" w:rsidRPr="002F5E8E" w:rsidRDefault="00281D5D" w:rsidP="00452C8C">
      <w:pPr>
        <w:pStyle w:val="a8"/>
        <w:widowControl/>
        <w:tabs>
          <w:tab w:val="left" w:pos="1134"/>
        </w:tabs>
        <w:ind w:left="0" w:firstLine="709"/>
        <w:jc w:val="both"/>
        <w:rPr>
          <w:sz w:val="24"/>
          <w:szCs w:val="24"/>
        </w:rPr>
      </w:pPr>
      <w:r w:rsidRPr="002F5E8E">
        <w:rPr>
          <w:sz w:val="24"/>
          <w:szCs w:val="24"/>
        </w:rPr>
        <w:t>3) выездная проверка.</w:t>
      </w:r>
    </w:p>
    <w:p w:rsidR="00281D5D" w:rsidRPr="002F5E8E" w:rsidRDefault="00281D5D" w:rsidP="00452C8C">
      <w:pPr>
        <w:pStyle w:val="a8"/>
        <w:widowControl/>
        <w:tabs>
          <w:tab w:val="left" w:pos="1134"/>
        </w:tabs>
        <w:ind w:left="0" w:firstLine="709"/>
        <w:jc w:val="both"/>
        <w:rPr>
          <w:sz w:val="24"/>
          <w:szCs w:val="24"/>
        </w:rPr>
      </w:pPr>
    </w:p>
    <w:p w:rsidR="00281D5D" w:rsidRPr="002F5E8E" w:rsidRDefault="001118C1" w:rsidP="00281D5D">
      <w:pPr>
        <w:pStyle w:val="a8"/>
        <w:widowControl/>
        <w:tabs>
          <w:tab w:val="left" w:pos="1134"/>
        </w:tabs>
        <w:ind w:left="0" w:firstLine="709"/>
        <w:jc w:val="center"/>
        <w:rPr>
          <w:b/>
          <w:sz w:val="24"/>
          <w:szCs w:val="24"/>
        </w:rPr>
      </w:pPr>
      <w:r w:rsidRPr="002F5E8E">
        <w:rPr>
          <w:b/>
          <w:sz w:val="24"/>
          <w:szCs w:val="24"/>
        </w:rPr>
        <w:t>Статья 12.</w:t>
      </w:r>
      <w:r w:rsidR="00281D5D" w:rsidRPr="002F5E8E">
        <w:rPr>
          <w:b/>
          <w:sz w:val="24"/>
          <w:szCs w:val="24"/>
        </w:rPr>
        <w:t xml:space="preserve"> Инспекционный визит</w:t>
      </w:r>
    </w:p>
    <w:p w:rsidR="00281D5D" w:rsidRPr="002F5E8E" w:rsidRDefault="00281D5D" w:rsidP="00281D5D">
      <w:pPr>
        <w:pStyle w:val="a8"/>
        <w:widowControl/>
        <w:tabs>
          <w:tab w:val="left" w:pos="1134"/>
        </w:tabs>
        <w:ind w:left="0" w:firstLine="709"/>
        <w:jc w:val="both"/>
        <w:rPr>
          <w:sz w:val="24"/>
          <w:szCs w:val="24"/>
        </w:rPr>
      </w:pPr>
      <w:r w:rsidRPr="002F5E8E">
        <w:rPr>
          <w:sz w:val="24"/>
          <w:szCs w:val="24"/>
        </w:rPr>
        <w:t>1</w:t>
      </w:r>
      <w:r w:rsidR="001118C1" w:rsidRPr="002F5E8E">
        <w:rPr>
          <w:sz w:val="24"/>
          <w:szCs w:val="24"/>
        </w:rPr>
        <w:t>.</w:t>
      </w:r>
      <w:r w:rsidRPr="002F5E8E">
        <w:rPr>
          <w:sz w:val="24"/>
          <w:szCs w:val="24"/>
        </w:rPr>
        <w:t xml:space="preserve"> Условия проведения инспекционного визита и порядок действий при его осуществлении определяется в соответствии со статьями 64, 65, 66 и 70 Федерального закона «О государственном контроле (надзоре) и муниципальном контроле в Российской Федерации».</w:t>
      </w:r>
    </w:p>
    <w:p w:rsidR="00281D5D" w:rsidRPr="002F5E8E" w:rsidRDefault="00281D5D" w:rsidP="00281D5D">
      <w:pPr>
        <w:pStyle w:val="a8"/>
        <w:widowControl/>
        <w:tabs>
          <w:tab w:val="left" w:pos="1134"/>
        </w:tabs>
        <w:ind w:left="0" w:firstLine="709"/>
        <w:jc w:val="both"/>
        <w:rPr>
          <w:sz w:val="24"/>
          <w:szCs w:val="24"/>
        </w:rPr>
      </w:pPr>
      <w:r w:rsidRPr="002F5E8E">
        <w:rPr>
          <w:sz w:val="24"/>
          <w:szCs w:val="24"/>
        </w:rPr>
        <w:lastRenderedPageBreak/>
        <w:t>2. В ходе инспекционного визита могут совершаться следующие контрольные действия:</w:t>
      </w:r>
    </w:p>
    <w:p w:rsidR="00281D5D" w:rsidRPr="002F5E8E" w:rsidRDefault="00281D5D" w:rsidP="00281D5D">
      <w:pPr>
        <w:pStyle w:val="a8"/>
        <w:widowControl/>
        <w:tabs>
          <w:tab w:val="left" w:pos="1134"/>
        </w:tabs>
        <w:ind w:left="0" w:firstLine="709"/>
        <w:jc w:val="both"/>
        <w:rPr>
          <w:sz w:val="24"/>
          <w:szCs w:val="24"/>
        </w:rPr>
      </w:pPr>
      <w:r w:rsidRPr="002F5E8E">
        <w:rPr>
          <w:sz w:val="24"/>
          <w:szCs w:val="24"/>
        </w:rPr>
        <w:t>1) осмотр;</w:t>
      </w:r>
    </w:p>
    <w:p w:rsidR="00281D5D" w:rsidRPr="002F5E8E" w:rsidRDefault="00281D5D" w:rsidP="00281D5D">
      <w:pPr>
        <w:pStyle w:val="a8"/>
        <w:widowControl/>
        <w:tabs>
          <w:tab w:val="left" w:pos="1134"/>
        </w:tabs>
        <w:ind w:left="0" w:firstLine="709"/>
        <w:jc w:val="both"/>
        <w:rPr>
          <w:sz w:val="24"/>
          <w:szCs w:val="24"/>
        </w:rPr>
      </w:pPr>
      <w:r w:rsidRPr="002F5E8E">
        <w:rPr>
          <w:sz w:val="24"/>
          <w:szCs w:val="24"/>
        </w:rPr>
        <w:t>2) опрос;</w:t>
      </w:r>
    </w:p>
    <w:p w:rsidR="00281D5D" w:rsidRPr="002F5E8E" w:rsidRDefault="00281D5D" w:rsidP="00281D5D">
      <w:pPr>
        <w:pStyle w:val="a8"/>
        <w:widowControl/>
        <w:tabs>
          <w:tab w:val="left" w:pos="1134"/>
        </w:tabs>
        <w:ind w:left="0" w:firstLine="709"/>
        <w:jc w:val="both"/>
        <w:rPr>
          <w:sz w:val="24"/>
          <w:szCs w:val="24"/>
        </w:rPr>
      </w:pPr>
      <w:r w:rsidRPr="002F5E8E">
        <w:rPr>
          <w:sz w:val="24"/>
          <w:szCs w:val="24"/>
        </w:rPr>
        <w:t>3) получение письменных объяснений;</w:t>
      </w:r>
    </w:p>
    <w:p w:rsidR="00281D5D" w:rsidRPr="002F5E8E" w:rsidRDefault="00281D5D" w:rsidP="00281D5D">
      <w:pPr>
        <w:pStyle w:val="a8"/>
        <w:widowControl/>
        <w:tabs>
          <w:tab w:val="left" w:pos="1134"/>
        </w:tabs>
        <w:ind w:left="0" w:firstLine="709"/>
        <w:jc w:val="both"/>
        <w:rPr>
          <w:sz w:val="24"/>
          <w:szCs w:val="24"/>
        </w:rPr>
      </w:pPr>
      <w:r w:rsidRPr="002F5E8E">
        <w:rPr>
          <w:sz w:val="24"/>
          <w:szCs w:val="24"/>
        </w:rPr>
        <w:t>4) инструментальное обследование;</w:t>
      </w:r>
    </w:p>
    <w:p w:rsidR="009216A8" w:rsidRPr="002F5E8E" w:rsidRDefault="00281D5D" w:rsidP="00281D5D">
      <w:pPr>
        <w:pStyle w:val="a8"/>
        <w:widowControl/>
        <w:tabs>
          <w:tab w:val="left" w:pos="1134"/>
        </w:tabs>
        <w:ind w:left="0" w:firstLine="709"/>
        <w:jc w:val="both"/>
        <w:rPr>
          <w:sz w:val="24"/>
          <w:szCs w:val="24"/>
        </w:rPr>
      </w:pPr>
      <w:r w:rsidRPr="002F5E8E">
        <w:rPr>
          <w:sz w:val="24"/>
          <w:szCs w:val="24"/>
        </w:rPr>
        <w:t>5) истребование документов, которые в соответствии с обязательными требованиями должны находиться в месте нахождения (осуществление деятельности) контролируемого лица (его филиалов, представительств, обособленных структурных подразделений)</w:t>
      </w:r>
      <w:r w:rsidR="009216A8" w:rsidRPr="002F5E8E">
        <w:rPr>
          <w:sz w:val="24"/>
          <w:szCs w:val="24"/>
        </w:rPr>
        <w:t xml:space="preserve"> либо объекта контроля.</w:t>
      </w:r>
    </w:p>
    <w:p w:rsidR="009216A8" w:rsidRPr="002F5E8E" w:rsidRDefault="009216A8" w:rsidP="00281D5D">
      <w:pPr>
        <w:pStyle w:val="a8"/>
        <w:widowControl/>
        <w:tabs>
          <w:tab w:val="left" w:pos="1134"/>
        </w:tabs>
        <w:ind w:left="0" w:firstLine="709"/>
        <w:jc w:val="both"/>
        <w:rPr>
          <w:sz w:val="24"/>
          <w:szCs w:val="24"/>
        </w:rPr>
      </w:pPr>
    </w:p>
    <w:p w:rsidR="009216A8" w:rsidRPr="002F5E8E" w:rsidRDefault="001118C1" w:rsidP="009216A8">
      <w:pPr>
        <w:pStyle w:val="a8"/>
        <w:widowControl/>
        <w:tabs>
          <w:tab w:val="left" w:pos="1134"/>
        </w:tabs>
        <w:ind w:left="0" w:firstLine="709"/>
        <w:jc w:val="center"/>
        <w:rPr>
          <w:b/>
          <w:sz w:val="24"/>
          <w:szCs w:val="24"/>
        </w:rPr>
      </w:pPr>
      <w:r w:rsidRPr="002F5E8E">
        <w:rPr>
          <w:b/>
          <w:sz w:val="24"/>
          <w:szCs w:val="24"/>
        </w:rPr>
        <w:t>Статья 13.</w:t>
      </w:r>
      <w:r w:rsidR="009216A8" w:rsidRPr="002F5E8E">
        <w:rPr>
          <w:b/>
          <w:sz w:val="24"/>
          <w:szCs w:val="24"/>
        </w:rPr>
        <w:t xml:space="preserve"> Документарная проверка</w:t>
      </w:r>
    </w:p>
    <w:p w:rsidR="009216A8" w:rsidRPr="002F5E8E" w:rsidRDefault="009216A8" w:rsidP="009216A8">
      <w:pPr>
        <w:pStyle w:val="a8"/>
        <w:widowControl/>
        <w:tabs>
          <w:tab w:val="left" w:pos="1134"/>
        </w:tabs>
        <w:ind w:left="0" w:firstLine="709"/>
        <w:jc w:val="both"/>
        <w:rPr>
          <w:sz w:val="24"/>
          <w:szCs w:val="24"/>
        </w:rPr>
      </w:pPr>
      <w:r w:rsidRPr="002F5E8E">
        <w:rPr>
          <w:sz w:val="24"/>
          <w:szCs w:val="24"/>
        </w:rPr>
        <w:t>1</w:t>
      </w:r>
      <w:r w:rsidR="001118C1" w:rsidRPr="002F5E8E">
        <w:rPr>
          <w:sz w:val="24"/>
          <w:szCs w:val="24"/>
        </w:rPr>
        <w:t>.</w:t>
      </w:r>
      <w:r w:rsidRPr="002F5E8E">
        <w:rPr>
          <w:sz w:val="24"/>
          <w:szCs w:val="24"/>
        </w:rPr>
        <w:t xml:space="preserve"> Условия проведения документарной проверки и порядок действий при ее осуществлении определяется в соответствии со статьями 64, 65, 66 и 72 Федерального закона «О государственном контроле (надзоре) и муниципальном контроле в Российской Федерации».</w:t>
      </w:r>
    </w:p>
    <w:p w:rsidR="009216A8" w:rsidRPr="002F5E8E" w:rsidRDefault="009216A8" w:rsidP="009216A8">
      <w:pPr>
        <w:pStyle w:val="a8"/>
        <w:widowControl/>
        <w:tabs>
          <w:tab w:val="left" w:pos="1134"/>
        </w:tabs>
        <w:ind w:left="0" w:firstLine="709"/>
        <w:jc w:val="both"/>
        <w:rPr>
          <w:sz w:val="24"/>
          <w:szCs w:val="24"/>
        </w:rPr>
      </w:pPr>
      <w:r w:rsidRPr="002F5E8E">
        <w:rPr>
          <w:sz w:val="24"/>
          <w:szCs w:val="24"/>
        </w:rPr>
        <w:t>2. В ходе документарной проверки могут совершаться следующие контрольные действия:</w:t>
      </w:r>
    </w:p>
    <w:p w:rsidR="009216A8" w:rsidRPr="002F5E8E" w:rsidRDefault="009216A8" w:rsidP="009216A8">
      <w:pPr>
        <w:pStyle w:val="a8"/>
        <w:widowControl/>
        <w:tabs>
          <w:tab w:val="left" w:pos="1134"/>
        </w:tabs>
        <w:ind w:left="0" w:firstLine="709"/>
        <w:jc w:val="both"/>
        <w:rPr>
          <w:sz w:val="24"/>
          <w:szCs w:val="24"/>
        </w:rPr>
      </w:pPr>
      <w:r w:rsidRPr="002F5E8E">
        <w:rPr>
          <w:sz w:val="24"/>
          <w:szCs w:val="24"/>
        </w:rPr>
        <w:t>1) получение письменных объяснений;</w:t>
      </w:r>
    </w:p>
    <w:p w:rsidR="009216A8" w:rsidRPr="002F5E8E" w:rsidRDefault="009216A8" w:rsidP="009216A8">
      <w:pPr>
        <w:pStyle w:val="a8"/>
        <w:widowControl/>
        <w:tabs>
          <w:tab w:val="left" w:pos="1134"/>
        </w:tabs>
        <w:ind w:left="0" w:firstLine="709"/>
        <w:jc w:val="both"/>
        <w:rPr>
          <w:sz w:val="24"/>
          <w:szCs w:val="24"/>
        </w:rPr>
      </w:pPr>
      <w:r w:rsidRPr="002F5E8E">
        <w:rPr>
          <w:sz w:val="24"/>
          <w:szCs w:val="24"/>
        </w:rPr>
        <w:t>2) истребование документов;</w:t>
      </w:r>
    </w:p>
    <w:p w:rsidR="009216A8" w:rsidRPr="002F5E8E" w:rsidRDefault="009216A8" w:rsidP="009216A8">
      <w:pPr>
        <w:pStyle w:val="a8"/>
        <w:widowControl/>
        <w:tabs>
          <w:tab w:val="left" w:pos="1134"/>
        </w:tabs>
        <w:ind w:left="0" w:firstLine="709"/>
        <w:jc w:val="both"/>
        <w:rPr>
          <w:sz w:val="24"/>
          <w:szCs w:val="24"/>
        </w:rPr>
      </w:pPr>
      <w:r w:rsidRPr="002F5E8E">
        <w:rPr>
          <w:sz w:val="24"/>
          <w:szCs w:val="24"/>
        </w:rPr>
        <w:t>3) экспертиза.</w:t>
      </w:r>
    </w:p>
    <w:p w:rsidR="009216A8" w:rsidRPr="002F5E8E" w:rsidRDefault="009216A8" w:rsidP="009216A8">
      <w:pPr>
        <w:pStyle w:val="a8"/>
        <w:widowControl/>
        <w:tabs>
          <w:tab w:val="left" w:pos="1134"/>
        </w:tabs>
        <w:ind w:left="0" w:firstLine="709"/>
        <w:jc w:val="both"/>
        <w:rPr>
          <w:sz w:val="24"/>
          <w:szCs w:val="24"/>
        </w:rPr>
      </w:pPr>
    </w:p>
    <w:p w:rsidR="009216A8" w:rsidRPr="002F5E8E" w:rsidRDefault="001118C1" w:rsidP="009216A8">
      <w:pPr>
        <w:pStyle w:val="a8"/>
        <w:widowControl/>
        <w:tabs>
          <w:tab w:val="left" w:pos="1134"/>
        </w:tabs>
        <w:ind w:left="0" w:firstLine="709"/>
        <w:jc w:val="center"/>
        <w:rPr>
          <w:b/>
          <w:sz w:val="24"/>
          <w:szCs w:val="24"/>
        </w:rPr>
      </w:pPr>
      <w:r w:rsidRPr="002F5E8E">
        <w:rPr>
          <w:b/>
          <w:sz w:val="24"/>
          <w:szCs w:val="24"/>
        </w:rPr>
        <w:t xml:space="preserve">Статья 14. </w:t>
      </w:r>
      <w:r w:rsidR="009216A8" w:rsidRPr="002F5E8E">
        <w:rPr>
          <w:b/>
          <w:sz w:val="24"/>
          <w:szCs w:val="24"/>
        </w:rPr>
        <w:t>Выездная проверка</w:t>
      </w:r>
    </w:p>
    <w:p w:rsidR="009216A8" w:rsidRPr="002F5E8E" w:rsidRDefault="009216A8" w:rsidP="00596A63">
      <w:pPr>
        <w:pStyle w:val="a8"/>
        <w:widowControl/>
        <w:tabs>
          <w:tab w:val="left" w:pos="1134"/>
        </w:tabs>
        <w:ind w:left="0" w:firstLine="709"/>
        <w:jc w:val="both"/>
        <w:rPr>
          <w:sz w:val="24"/>
          <w:szCs w:val="24"/>
        </w:rPr>
      </w:pPr>
      <w:r w:rsidRPr="002F5E8E">
        <w:rPr>
          <w:sz w:val="24"/>
          <w:szCs w:val="24"/>
        </w:rPr>
        <w:t>1. Условия проведения выездной проверки и порядок действий при ее осущест</w:t>
      </w:r>
      <w:r w:rsidR="00596A63" w:rsidRPr="002F5E8E">
        <w:rPr>
          <w:sz w:val="24"/>
          <w:szCs w:val="24"/>
        </w:rPr>
        <w:t>влении в соответствии со статьями 64,65,66 и 73 Федерального закона «О государственном контроле (надзоре) и муниципальном контроле в Российской Федерации».</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2. В ходе выездной проверки могут совершаться следующие контрольные действия:</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1) осмотр;</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2) опрос;</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3) получение письменных объяснений;</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4) истребование документов;</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5) отбор проб (образцов);</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6) инструментальное обследование;</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7) экспертиза.</w:t>
      </w:r>
    </w:p>
    <w:p w:rsidR="00596A63" w:rsidRPr="002F5E8E" w:rsidRDefault="00596A63" w:rsidP="00596A63">
      <w:pPr>
        <w:pStyle w:val="a8"/>
        <w:widowControl/>
        <w:tabs>
          <w:tab w:val="left" w:pos="1134"/>
        </w:tabs>
        <w:ind w:left="0" w:firstLine="709"/>
        <w:jc w:val="both"/>
        <w:rPr>
          <w:sz w:val="24"/>
          <w:szCs w:val="24"/>
        </w:rPr>
      </w:pPr>
      <w:r w:rsidRPr="002F5E8E">
        <w:rPr>
          <w:sz w:val="24"/>
          <w:szCs w:val="24"/>
        </w:rPr>
        <w:t xml:space="preserve">3. Выездная проверка может проводиться с использованием средств дистанционного </w:t>
      </w:r>
      <w:r w:rsidR="00880C21" w:rsidRPr="002F5E8E">
        <w:rPr>
          <w:sz w:val="24"/>
          <w:szCs w:val="24"/>
        </w:rPr>
        <w:t>в</w:t>
      </w:r>
      <w:r w:rsidRPr="002F5E8E">
        <w:rPr>
          <w:sz w:val="24"/>
          <w:szCs w:val="24"/>
        </w:rPr>
        <w:t>за</w:t>
      </w:r>
      <w:r w:rsidR="00880C21" w:rsidRPr="002F5E8E">
        <w:rPr>
          <w:sz w:val="24"/>
          <w:szCs w:val="24"/>
        </w:rPr>
        <w:t xml:space="preserve">имодействия, в том числе посредством аудио- или видеосвязи.  </w:t>
      </w:r>
    </w:p>
    <w:p w:rsidR="00596A63" w:rsidRPr="002F5E8E" w:rsidRDefault="00596A63" w:rsidP="00596A63">
      <w:pPr>
        <w:pStyle w:val="a8"/>
        <w:widowControl/>
        <w:tabs>
          <w:tab w:val="left" w:pos="1134"/>
        </w:tabs>
        <w:ind w:left="0" w:firstLine="709"/>
        <w:jc w:val="both"/>
        <w:rPr>
          <w:sz w:val="24"/>
          <w:szCs w:val="24"/>
        </w:rPr>
      </w:pPr>
    </w:p>
    <w:p w:rsidR="001B2B4D" w:rsidRPr="002F5E8E" w:rsidRDefault="001B2B4D" w:rsidP="00596A63">
      <w:pPr>
        <w:pStyle w:val="a8"/>
        <w:widowControl/>
        <w:tabs>
          <w:tab w:val="left" w:pos="1134"/>
        </w:tabs>
        <w:ind w:left="0" w:firstLine="709"/>
        <w:jc w:val="both"/>
        <w:rPr>
          <w:b/>
          <w:sz w:val="24"/>
          <w:szCs w:val="24"/>
        </w:rPr>
      </w:pPr>
      <w:r w:rsidRPr="002F5E8E">
        <w:rPr>
          <w:b/>
          <w:sz w:val="24"/>
          <w:szCs w:val="24"/>
        </w:rPr>
        <w:t>Глава 4. Контрольные мероприятия, проводимые без взаимодействия с контролируемым лицом</w:t>
      </w:r>
    </w:p>
    <w:p w:rsidR="001B2B4D" w:rsidRPr="002F5E8E" w:rsidRDefault="001B2B4D" w:rsidP="00596A63">
      <w:pPr>
        <w:pStyle w:val="a8"/>
        <w:widowControl/>
        <w:tabs>
          <w:tab w:val="left" w:pos="1134"/>
        </w:tabs>
        <w:ind w:left="0" w:firstLine="709"/>
        <w:jc w:val="both"/>
        <w:rPr>
          <w:b/>
          <w:sz w:val="24"/>
          <w:szCs w:val="24"/>
        </w:rPr>
      </w:pPr>
      <w:r w:rsidRPr="002F5E8E">
        <w:rPr>
          <w:b/>
          <w:sz w:val="24"/>
          <w:szCs w:val="24"/>
        </w:rPr>
        <w:t>Статья 15. Виды контрольных мероприятий, проводимых без взаимодействия с контролируемым лицом.</w:t>
      </w:r>
    </w:p>
    <w:p w:rsidR="001B2B4D" w:rsidRPr="002F5E8E" w:rsidRDefault="001B2B4D" w:rsidP="001B2B4D">
      <w:pPr>
        <w:widowControl/>
        <w:tabs>
          <w:tab w:val="left" w:pos="1134"/>
        </w:tabs>
        <w:ind w:left="709"/>
        <w:jc w:val="both"/>
        <w:rPr>
          <w:sz w:val="24"/>
          <w:szCs w:val="24"/>
        </w:rPr>
      </w:pPr>
    </w:p>
    <w:p w:rsidR="001B2B4D" w:rsidRPr="002F5E8E" w:rsidRDefault="001B2B4D" w:rsidP="001B2B4D">
      <w:pPr>
        <w:pStyle w:val="a8"/>
        <w:widowControl/>
        <w:tabs>
          <w:tab w:val="left" w:pos="1134"/>
        </w:tabs>
        <w:ind w:left="0" w:firstLine="709"/>
        <w:jc w:val="both"/>
        <w:rPr>
          <w:sz w:val="24"/>
          <w:szCs w:val="24"/>
        </w:rPr>
      </w:pPr>
      <w:r w:rsidRPr="002F5E8E">
        <w:rPr>
          <w:sz w:val="24"/>
          <w:szCs w:val="24"/>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B2B4D" w:rsidRPr="002F5E8E" w:rsidRDefault="00EA6630" w:rsidP="001B2B4D">
      <w:pPr>
        <w:pStyle w:val="a8"/>
        <w:widowControl/>
        <w:tabs>
          <w:tab w:val="left" w:pos="1134"/>
        </w:tabs>
        <w:ind w:left="0" w:firstLine="709"/>
        <w:jc w:val="both"/>
        <w:rPr>
          <w:sz w:val="24"/>
          <w:szCs w:val="24"/>
        </w:rPr>
      </w:pPr>
      <w:r w:rsidRPr="002F5E8E">
        <w:rPr>
          <w:sz w:val="24"/>
          <w:szCs w:val="24"/>
        </w:rPr>
        <w:t xml:space="preserve">1) </w:t>
      </w:r>
      <w:r w:rsidR="00D62A56" w:rsidRPr="002F5E8E">
        <w:rPr>
          <w:sz w:val="24"/>
          <w:szCs w:val="24"/>
        </w:rPr>
        <w:t>наблюдение за соблюдением обязательных требований;</w:t>
      </w:r>
    </w:p>
    <w:p w:rsidR="00D62A56" w:rsidRPr="002F5E8E" w:rsidRDefault="00D62A56" w:rsidP="001B2B4D">
      <w:pPr>
        <w:pStyle w:val="a8"/>
        <w:widowControl/>
        <w:tabs>
          <w:tab w:val="left" w:pos="1134"/>
        </w:tabs>
        <w:ind w:left="0" w:firstLine="709"/>
        <w:jc w:val="both"/>
        <w:rPr>
          <w:sz w:val="24"/>
          <w:szCs w:val="24"/>
        </w:rPr>
      </w:pPr>
      <w:r w:rsidRPr="002F5E8E">
        <w:rPr>
          <w:sz w:val="24"/>
          <w:szCs w:val="24"/>
        </w:rPr>
        <w:t xml:space="preserve"> 2) выездное обследование.</w:t>
      </w:r>
    </w:p>
    <w:p w:rsidR="00D62A56" w:rsidRPr="002F5E8E" w:rsidRDefault="00D62A56" w:rsidP="001B2B4D">
      <w:pPr>
        <w:pStyle w:val="a8"/>
        <w:widowControl/>
        <w:tabs>
          <w:tab w:val="left" w:pos="1134"/>
        </w:tabs>
        <w:ind w:left="0" w:firstLine="709"/>
        <w:jc w:val="both"/>
        <w:rPr>
          <w:sz w:val="24"/>
          <w:szCs w:val="24"/>
        </w:rPr>
      </w:pPr>
      <w:r w:rsidRPr="002F5E8E">
        <w:rPr>
          <w:sz w:val="24"/>
          <w:szCs w:val="24"/>
        </w:rPr>
        <w:t xml:space="preserve"> 2. Контрольные мероприятия без взаимодействия проводится должностными лицами контрольных органов на основании заданий, </w:t>
      </w:r>
      <w:r w:rsidRPr="002F5E8E">
        <w:rPr>
          <w:sz w:val="24"/>
          <w:szCs w:val="24"/>
        </w:rPr>
        <w:lastRenderedPageBreak/>
        <w:t>выдаваемых должностными лицами контрольного органа, уполномоченными на принятие решений о проведении контрольных мероприятий.</w:t>
      </w:r>
    </w:p>
    <w:p w:rsidR="00D62A56" w:rsidRPr="002F5E8E" w:rsidRDefault="00D62A56" w:rsidP="001B2B4D">
      <w:pPr>
        <w:pStyle w:val="a8"/>
        <w:widowControl/>
        <w:tabs>
          <w:tab w:val="left" w:pos="1134"/>
        </w:tabs>
        <w:ind w:left="0" w:firstLine="709"/>
        <w:jc w:val="both"/>
        <w:rPr>
          <w:sz w:val="24"/>
          <w:szCs w:val="24"/>
        </w:rPr>
      </w:pPr>
    </w:p>
    <w:p w:rsidR="00D62A56" w:rsidRPr="002F5E8E" w:rsidRDefault="00D62A56" w:rsidP="001B2B4D">
      <w:pPr>
        <w:pStyle w:val="a8"/>
        <w:widowControl/>
        <w:tabs>
          <w:tab w:val="left" w:pos="1134"/>
        </w:tabs>
        <w:ind w:left="0" w:firstLine="709"/>
        <w:jc w:val="both"/>
        <w:rPr>
          <w:b/>
          <w:sz w:val="24"/>
          <w:szCs w:val="24"/>
        </w:rPr>
      </w:pPr>
      <w:r w:rsidRPr="002F5E8E">
        <w:rPr>
          <w:b/>
          <w:sz w:val="24"/>
          <w:szCs w:val="24"/>
        </w:rPr>
        <w:t>Статья 16. Наблюдение за соблюдением обязательных требований</w:t>
      </w:r>
    </w:p>
    <w:p w:rsidR="00DB43B7" w:rsidRPr="002F5E8E" w:rsidRDefault="00DB43B7" w:rsidP="00DB43B7">
      <w:pPr>
        <w:pStyle w:val="a8"/>
        <w:widowControl/>
        <w:tabs>
          <w:tab w:val="left" w:pos="1134"/>
        </w:tabs>
        <w:ind w:left="0" w:firstLine="709"/>
        <w:jc w:val="both"/>
        <w:rPr>
          <w:sz w:val="24"/>
          <w:szCs w:val="24"/>
        </w:rPr>
      </w:pPr>
      <w:r w:rsidRPr="002F5E8E">
        <w:rPr>
          <w:sz w:val="24"/>
          <w:szCs w:val="24"/>
        </w:rPr>
        <w:t>1. Условия проведения наблюдения обязательных требований и порядок действий при его осуществлении определяется в соответствии со статьей 74 Федерального закона «О государственном контроле (надзоре) и муниципальном контроле в Российской Федерации».</w:t>
      </w:r>
    </w:p>
    <w:p w:rsidR="0053608F" w:rsidRPr="002F5E8E" w:rsidRDefault="00DB43B7" w:rsidP="001B2B4D">
      <w:pPr>
        <w:pStyle w:val="a8"/>
        <w:widowControl/>
        <w:tabs>
          <w:tab w:val="left" w:pos="1134"/>
        </w:tabs>
        <w:ind w:left="0" w:firstLine="709"/>
        <w:jc w:val="both"/>
        <w:rPr>
          <w:sz w:val="24"/>
          <w:szCs w:val="24"/>
        </w:rPr>
      </w:pPr>
      <w:r w:rsidRPr="002F5E8E">
        <w:rPr>
          <w:sz w:val="24"/>
          <w:szCs w:val="24"/>
        </w:rPr>
        <w:t xml:space="preserve">2. </w:t>
      </w:r>
      <w:r w:rsidR="003D23E0" w:rsidRPr="002F5E8E">
        <w:rPr>
          <w:sz w:val="24"/>
          <w:szCs w:val="24"/>
        </w:rPr>
        <w:t>Если в ходе наблюдения за соблюдением требований</w:t>
      </w:r>
      <w:r w:rsidR="00592BB6" w:rsidRPr="002F5E8E">
        <w:rPr>
          <w:sz w:val="24"/>
          <w:szCs w:val="24"/>
        </w:rPr>
        <w:t xml:space="preserve"> (мониторинга безопасности) выявлены факты причинения вреда (ущерба) или возникновения угрозы причинения</w:t>
      </w:r>
      <w:r w:rsidR="00262677" w:rsidRPr="002F5E8E">
        <w:rPr>
          <w:sz w:val="24"/>
          <w:szCs w:val="24"/>
        </w:rPr>
        <w:t xml:space="preserve"> </w:t>
      </w:r>
      <w:r w:rsidR="003F748D" w:rsidRPr="002F5E8E">
        <w:rPr>
          <w:sz w:val="24"/>
          <w:szCs w:val="24"/>
        </w:rPr>
        <w:t>вреда (ущерба) охраняемым законом ценностям, сведения о нарушениях</w:t>
      </w:r>
      <w:r w:rsidR="00262677" w:rsidRPr="002F5E8E">
        <w:rPr>
          <w:sz w:val="24"/>
          <w:szCs w:val="24"/>
        </w:rPr>
        <w:t xml:space="preserve"> </w:t>
      </w:r>
      <w:r w:rsidR="003F748D" w:rsidRPr="002F5E8E">
        <w:rPr>
          <w:sz w:val="24"/>
          <w:szCs w:val="24"/>
        </w:rPr>
        <w:t xml:space="preserve">обязательных требований, о готовящихся нарушениях обязательных требований или </w:t>
      </w:r>
      <w:r w:rsidR="0053608F" w:rsidRPr="002F5E8E">
        <w:rPr>
          <w:sz w:val="24"/>
          <w:szCs w:val="24"/>
        </w:rPr>
        <w:t>признаках нарушений обязательных требований, контрольным органом могут быть приняты следующие решения:</w:t>
      </w:r>
    </w:p>
    <w:p w:rsidR="00DF494D" w:rsidRPr="002F5E8E" w:rsidRDefault="0053608F" w:rsidP="00DF494D">
      <w:pPr>
        <w:pStyle w:val="a8"/>
        <w:widowControl/>
        <w:tabs>
          <w:tab w:val="left" w:pos="1134"/>
        </w:tabs>
        <w:ind w:left="0" w:firstLine="709"/>
        <w:jc w:val="both"/>
        <w:rPr>
          <w:sz w:val="24"/>
          <w:szCs w:val="24"/>
        </w:rPr>
      </w:pPr>
      <w:r w:rsidRPr="002F5E8E">
        <w:rPr>
          <w:sz w:val="24"/>
          <w:szCs w:val="24"/>
        </w:rPr>
        <w:t>1) решение о проведении внепланового контрольного</w:t>
      </w:r>
      <w:r w:rsidR="00DF494D" w:rsidRPr="002F5E8E">
        <w:rPr>
          <w:sz w:val="24"/>
          <w:szCs w:val="24"/>
        </w:rPr>
        <w:t xml:space="preserve">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DF494D" w:rsidRPr="002F5E8E" w:rsidRDefault="00DF494D" w:rsidP="00DF494D">
      <w:pPr>
        <w:pStyle w:val="a8"/>
        <w:widowControl/>
        <w:tabs>
          <w:tab w:val="left" w:pos="1134"/>
        </w:tabs>
        <w:ind w:left="0" w:firstLine="709"/>
        <w:jc w:val="both"/>
        <w:rPr>
          <w:sz w:val="24"/>
          <w:szCs w:val="24"/>
        </w:rPr>
      </w:pPr>
      <w:r w:rsidRPr="002F5E8E">
        <w:rPr>
          <w:sz w:val="24"/>
          <w:szCs w:val="24"/>
        </w:rPr>
        <w:t>2) решение об объявлении предостережения;</w:t>
      </w:r>
    </w:p>
    <w:p w:rsidR="00DF494D" w:rsidRPr="002F5E8E" w:rsidRDefault="00DF494D" w:rsidP="00DF494D">
      <w:pPr>
        <w:pStyle w:val="a8"/>
        <w:widowControl/>
        <w:tabs>
          <w:tab w:val="left" w:pos="1134"/>
        </w:tabs>
        <w:ind w:left="0" w:firstLine="709"/>
        <w:jc w:val="both"/>
        <w:rPr>
          <w:sz w:val="24"/>
          <w:szCs w:val="24"/>
        </w:rPr>
      </w:pPr>
      <w:r w:rsidRPr="002F5E8E">
        <w:rPr>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w:t>
      </w:r>
    </w:p>
    <w:p w:rsidR="00A402F0" w:rsidRPr="002F5E8E" w:rsidRDefault="00A402F0" w:rsidP="00DF494D">
      <w:pPr>
        <w:pStyle w:val="a8"/>
        <w:widowControl/>
        <w:tabs>
          <w:tab w:val="left" w:pos="1134"/>
        </w:tabs>
        <w:ind w:left="0" w:firstLine="709"/>
        <w:jc w:val="both"/>
        <w:rPr>
          <w:sz w:val="24"/>
          <w:szCs w:val="24"/>
        </w:rPr>
      </w:pPr>
    </w:p>
    <w:p w:rsidR="00DF494D" w:rsidRPr="002F5E8E" w:rsidRDefault="00A402F0" w:rsidP="00DF494D">
      <w:pPr>
        <w:pStyle w:val="a8"/>
        <w:widowControl/>
        <w:tabs>
          <w:tab w:val="left" w:pos="1134"/>
        </w:tabs>
        <w:ind w:left="0" w:firstLine="709"/>
        <w:jc w:val="both"/>
        <w:rPr>
          <w:b/>
          <w:sz w:val="24"/>
          <w:szCs w:val="24"/>
        </w:rPr>
      </w:pPr>
      <w:r w:rsidRPr="002F5E8E">
        <w:rPr>
          <w:b/>
          <w:sz w:val="24"/>
          <w:szCs w:val="24"/>
        </w:rPr>
        <w:t>Статья 17. Выездное обследование</w:t>
      </w:r>
    </w:p>
    <w:p w:rsidR="00A402F0" w:rsidRPr="002F5E8E" w:rsidRDefault="00A402F0" w:rsidP="00A402F0">
      <w:pPr>
        <w:pStyle w:val="a8"/>
        <w:widowControl/>
        <w:tabs>
          <w:tab w:val="left" w:pos="1134"/>
        </w:tabs>
        <w:ind w:left="0" w:firstLine="709"/>
        <w:jc w:val="both"/>
        <w:rPr>
          <w:sz w:val="24"/>
          <w:szCs w:val="24"/>
        </w:rPr>
      </w:pPr>
      <w:r w:rsidRPr="002F5E8E">
        <w:rPr>
          <w:sz w:val="24"/>
          <w:szCs w:val="24"/>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взаимодействия с контролируемым лицом.</w:t>
      </w:r>
    </w:p>
    <w:p w:rsidR="00A402F0" w:rsidRPr="002F5E8E" w:rsidRDefault="00A402F0" w:rsidP="00A402F0">
      <w:pPr>
        <w:pStyle w:val="a8"/>
        <w:widowControl/>
        <w:tabs>
          <w:tab w:val="left" w:pos="1134"/>
        </w:tabs>
        <w:ind w:left="0" w:firstLine="709"/>
        <w:jc w:val="both"/>
        <w:rPr>
          <w:sz w:val="24"/>
          <w:szCs w:val="24"/>
        </w:rPr>
      </w:pPr>
      <w:r w:rsidRPr="002F5E8E">
        <w:rPr>
          <w:sz w:val="24"/>
          <w:szCs w:val="24"/>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402F0" w:rsidRPr="002F5E8E" w:rsidRDefault="00A402F0" w:rsidP="00A402F0">
      <w:pPr>
        <w:pStyle w:val="a8"/>
        <w:widowControl/>
        <w:tabs>
          <w:tab w:val="left" w:pos="1134"/>
        </w:tabs>
        <w:ind w:left="0" w:firstLine="709"/>
        <w:jc w:val="both"/>
        <w:rPr>
          <w:sz w:val="24"/>
          <w:szCs w:val="24"/>
        </w:rPr>
      </w:pPr>
      <w:r w:rsidRPr="002F5E8E">
        <w:rPr>
          <w:sz w:val="24"/>
          <w:szCs w:val="24"/>
        </w:rPr>
        <w:t>1) осмотр;</w:t>
      </w:r>
    </w:p>
    <w:p w:rsidR="00A402F0" w:rsidRPr="002F5E8E" w:rsidRDefault="00A402F0" w:rsidP="00A402F0">
      <w:pPr>
        <w:pStyle w:val="a8"/>
        <w:widowControl/>
        <w:tabs>
          <w:tab w:val="left" w:pos="1134"/>
        </w:tabs>
        <w:ind w:left="0" w:firstLine="709"/>
        <w:jc w:val="both"/>
        <w:rPr>
          <w:sz w:val="24"/>
          <w:szCs w:val="24"/>
        </w:rPr>
      </w:pPr>
      <w:r w:rsidRPr="002F5E8E">
        <w:rPr>
          <w:sz w:val="24"/>
          <w:szCs w:val="24"/>
        </w:rPr>
        <w:t>2) отбор проб (образцов);</w:t>
      </w:r>
    </w:p>
    <w:p w:rsidR="00A402F0" w:rsidRPr="002F5E8E" w:rsidRDefault="00A402F0" w:rsidP="00A402F0">
      <w:pPr>
        <w:pStyle w:val="a8"/>
        <w:widowControl/>
        <w:tabs>
          <w:tab w:val="left" w:pos="1134"/>
        </w:tabs>
        <w:ind w:left="0" w:firstLine="709"/>
        <w:jc w:val="both"/>
        <w:rPr>
          <w:sz w:val="24"/>
          <w:szCs w:val="24"/>
        </w:rPr>
      </w:pPr>
      <w:r w:rsidRPr="002F5E8E">
        <w:rPr>
          <w:sz w:val="24"/>
          <w:szCs w:val="24"/>
        </w:rPr>
        <w:t>3) инструментальное обследование (с применением видеозаписи).</w:t>
      </w:r>
    </w:p>
    <w:p w:rsidR="00636E63" w:rsidRPr="002F5E8E" w:rsidRDefault="00A402F0" w:rsidP="00A402F0">
      <w:pPr>
        <w:pStyle w:val="a8"/>
        <w:widowControl/>
        <w:tabs>
          <w:tab w:val="left" w:pos="1134"/>
        </w:tabs>
        <w:ind w:left="0" w:firstLine="709"/>
        <w:jc w:val="both"/>
        <w:rPr>
          <w:sz w:val="24"/>
          <w:szCs w:val="24"/>
        </w:rPr>
      </w:pPr>
      <w:r w:rsidRPr="002F5E8E">
        <w:rPr>
          <w:sz w:val="24"/>
          <w:szCs w:val="24"/>
        </w:rPr>
        <w:t>3. Выездное обследование</w:t>
      </w:r>
      <w:r w:rsidR="00636E63" w:rsidRPr="002F5E8E">
        <w:rPr>
          <w:sz w:val="24"/>
          <w:szCs w:val="24"/>
        </w:rPr>
        <w:t xml:space="preserve"> проводится без информирования контролируемого лица.</w:t>
      </w:r>
    </w:p>
    <w:p w:rsidR="00101A02" w:rsidRPr="002F5E8E" w:rsidRDefault="00636E63" w:rsidP="00A402F0">
      <w:pPr>
        <w:pStyle w:val="a8"/>
        <w:widowControl/>
        <w:tabs>
          <w:tab w:val="left" w:pos="1134"/>
        </w:tabs>
        <w:ind w:left="0" w:firstLine="709"/>
        <w:jc w:val="both"/>
        <w:rPr>
          <w:sz w:val="24"/>
          <w:szCs w:val="24"/>
        </w:rPr>
      </w:pPr>
      <w:r w:rsidRPr="002F5E8E">
        <w:rPr>
          <w:sz w:val="24"/>
          <w:szCs w:val="24"/>
        </w:rPr>
        <w:t xml:space="preserve">4. По результатам проведения выездного обследования </w:t>
      </w:r>
      <w:r w:rsidR="00101A02" w:rsidRPr="002F5E8E">
        <w:rPr>
          <w:sz w:val="24"/>
          <w:szCs w:val="24"/>
        </w:rPr>
        <w:t>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101A02" w:rsidRPr="002F5E8E" w:rsidRDefault="00101A02" w:rsidP="00A402F0">
      <w:pPr>
        <w:pStyle w:val="a8"/>
        <w:widowControl/>
        <w:tabs>
          <w:tab w:val="left" w:pos="1134"/>
        </w:tabs>
        <w:ind w:left="0" w:firstLine="709"/>
        <w:jc w:val="both"/>
        <w:rPr>
          <w:sz w:val="24"/>
          <w:szCs w:val="24"/>
        </w:rPr>
      </w:pPr>
    </w:p>
    <w:p w:rsidR="00101A02" w:rsidRPr="002F5E8E" w:rsidRDefault="00ED7B7B" w:rsidP="00A402F0">
      <w:pPr>
        <w:pStyle w:val="a8"/>
        <w:widowControl/>
        <w:tabs>
          <w:tab w:val="left" w:pos="1134"/>
        </w:tabs>
        <w:ind w:left="0" w:firstLine="709"/>
        <w:jc w:val="both"/>
        <w:rPr>
          <w:b/>
          <w:sz w:val="24"/>
          <w:szCs w:val="24"/>
        </w:rPr>
      </w:pPr>
      <w:r w:rsidRPr="002F5E8E">
        <w:rPr>
          <w:b/>
          <w:sz w:val="24"/>
          <w:szCs w:val="24"/>
        </w:rPr>
        <w:t>Глава 5. Порядок осуществления отдельных контрольных действий</w:t>
      </w:r>
    </w:p>
    <w:p w:rsidR="00ED7B7B" w:rsidRPr="002F5E8E" w:rsidRDefault="00ED7B7B" w:rsidP="00A402F0">
      <w:pPr>
        <w:pStyle w:val="a8"/>
        <w:widowControl/>
        <w:tabs>
          <w:tab w:val="left" w:pos="1134"/>
        </w:tabs>
        <w:ind w:left="0" w:firstLine="709"/>
        <w:jc w:val="both"/>
        <w:rPr>
          <w:b/>
          <w:sz w:val="24"/>
          <w:szCs w:val="24"/>
        </w:rPr>
      </w:pPr>
      <w:r w:rsidRPr="002F5E8E">
        <w:rPr>
          <w:b/>
          <w:sz w:val="24"/>
          <w:szCs w:val="24"/>
        </w:rPr>
        <w:t>Статья 18. Осмотр</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1. Порядок осуществления осмотра определяется в соответствии со статьей 76 Федерального закона «О государственном контроле (надзоре) и муниципальном контроле в Российской Федерации».</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 xml:space="preserve">2. Осмотр осуществляется </w:t>
      </w:r>
      <w:r w:rsidR="00754502" w:rsidRPr="002F5E8E">
        <w:rPr>
          <w:sz w:val="24"/>
          <w:szCs w:val="24"/>
        </w:rPr>
        <w:t>уполномоченным должностным лицом Контрольного органа</w:t>
      </w:r>
      <w:r w:rsidRPr="002F5E8E">
        <w:rPr>
          <w:sz w:val="24"/>
          <w:szCs w:val="24"/>
        </w:rPr>
        <w:t xml:space="preserve"> в присутствии контролируемого лица или его представителя и (или) с применением видеозаписи.</w:t>
      </w:r>
    </w:p>
    <w:p w:rsidR="00ED7B7B" w:rsidRDefault="00ED7B7B" w:rsidP="00A402F0">
      <w:pPr>
        <w:pStyle w:val="a8"/>
        <w:widowControl/>
        <w:tabs>
          <w:tab w:val="left" w:pos="1134"/>
        </w:tabs>
        <w:ind w:left="0" w:firstLine="709"/>
        <w:jc w:val="both"/>
        <w:rPr>
          <w:b/>
          <w:sz w:val="24"/>
          <w:szCs w:val="24"/>
        </w:rPr>
      </w:pPr>
    </w:p>
    <w:p w:rsidR="002F5E8E" w:rsidRDefault="002F5E8E" w:rsidP="00A402F0">
      <w:pPr>
        <w:pStyle w:val="a8"/>
        <w:widowControl/>
        <w:tabs>
          <w:tab w:val="left" w:pos="1134"/>
        </w:tabs>
        <w:ind w:left="0" w:firstLine="709"/>
        <w:jc w:val="both"/>
        <w:rPr>
          <w:b/>
          <w:sz w:val="24"/>
          <w:szCs w:val="24"/>
        </w:rPr>
      </w:pPr>
    </w:p>
    <w:p w:rsidR="002F5E8E" w:rsidRPr="002F5E8E" w:rsidRDefault="002F5E8E" w:rsidP="00A402F0">
      <w:pPr>
        <w:pStyle w:val="a8"/>
        <w:widowControl/>
        <w:tabs>
          <w:tab w:val="left" w:pos="1134"/>
        </w:tabs>
        <w:ind w:left="0" w:firstLine="709"/>
        <w:jc w:val="both"/>
        <w:rPr>
          <w:b/>
          <w:sz w:val="24"/>
          <w:szCs w:val="24"/>
        </w:rPr>
      </w:pPr>
    </w:p>
    <w:p w:rsidR="00ED7B7B" w:rsidRPr="002F5E8E" w:rsidRDefault="00ED7B7B" w:rsidP="00ED7B7B">
      <w:pPr>
        <w:pStyle w:val="a8"/>
        <w:widowControl/>
        <w:tabs>
          <w:tab w:val="left" w:pos="1134"/>
        </w:tabs>
        <w:ind w:left="0" w:firstLine="709"/>
        <w:jc w:val="both"/>
        <w:rPr>
          <w:b/>
          <w:sz w:val="24"/>
          <w:szCs w:val="24"/>
        </w:rPr>
      </w:pPr>
      <w:r w:rsidRPr="002F5E8E">
        <w:rPr>
          <w:b/>
          <w:sz w:val="24"/>
          <w:szCs w:val="24"/>
        </w:rPr>
        <w:lastRenderedPageBreak/>
        <w:t>Статья 19. Опрос</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1. Порядок осуществления опроса определяется в соответствии со статьей 78 Федерального закона «О государственном контроле (надзоре) и муниципальном контроле в Российской Федерации».</w:t>
      </w:r>
    </w:p>
    <w:p w:rsidR="00ED7B7B" w:rsidRPr="002F5E8E" w:rsidRDefault="00ED7B7B" w:rsidP="00A402F0">
      <w:pPr>
        <w:pStyle w:val="a8"/>
        <w:widowControl/>
        <w:tabs>
          <w:tab w:val="left" w:pos="1134"/>
        </w:tabs>
        <w:ind w:left="0" w:firstLine="709"/>
        <w:jc w:val="both"/>
        <w:rPr>
          <w:sz w:val="24"/>
          <w:szCs w:val="24"/>
        </w:rPr>
      </w:pPr>
    </w:p>
    <w:p w:rsidR="00ED7B7B" w:rsidRPr="002F5E8E" w:rsidRDefault="00ED7B7B" w:rsidP="00ED7B7B">
      <w:pPr>
        <w:pStyle w:val="a8"/>
        <w:widowControl/>
        <w:tabs>
          <w:tab w:val="left" w:pos="1134"/>
        </w:tabs>
        <w:ind w:left="0" w:firstLine="709"/>
        <w:jc w:val="both"/>
        <w:rPr>
          <w:b/>
          <w:sz w:val="24"/>
          <w:szCs w:val="24"/>
        </w:rPr>
      </w:pPr>
      <w:r w:rsidRPr="002F5E8E">
        <w:rPr>
          <w:b/>
          <w:sz w:val="24"/>
          <w:szCs w:val="24"/>
        </w:rPr>
        <w:t>Статья 20. Получение письменных объяснений</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1. Порядок осуществления осмотра определяется в соответствии со статьей 79 Федерального закона «О государственном контроле (надзоре) и муниципальном контроле в Российской Федерации».</w:t>
      </w:r>
    </w:p>
    <w:p w:rsidR="00ED7B7B" w:rsidRPr="002F5E8E" w:rsidRDefault="00ED7B7B" w:rsidP="00A402F0">
      <w:pPr>
        <w:pStyle w:val="a8"/>
        <w:widowControl/>
        <w:tabs>
          <w:tab w:val="left" w:pos="1134"/>
        </w:tabs>
        <w:ind w:left="0" w:firstLine="709"/>
        <w:jc w:val="both"/>
        <w:rPr>
          <w:sz w:val="24"/>
          <w:szCs w:val="24"/>
        </w:rPr>
      </w:pPr>
    </w:p>
    <w:p w:rsidR="00ED7B7B" w:rsidRPr="002F5E8E" w:rsidRDefault="00ED7B7B" w:rsidP="00ED7B7B">
      <w:pPr>
        <w:pStyle w:val="a8"/>
        <w:widowControl/>
        <w:tabs>
          <w:tab w:val="left" w:pos="1134"/>
        </w:tabs>
        <w:ind w:left="0" w:firstLine="709"/>
        <w:jc w:val="both"/>
        <w:rPr>
          <w:b/>
          <w:sz w:val="24"/>
          <w:szCs w:val="24"/>
        </w:rPr>
      </w:pPr>
      <w:r w:rsidRPr="002F5E8E">
        <w:rPr>
          <w:b/>
          <w:sz w:val="24"/>
          <w:szCs w:val="24"/>
        </w:rPr>
        <w:t>Статья 21. Истребование документов</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1. Порядок осуществления осмотра определяется в соответствии со статьей 80 Федерального закона «О государственном контроле (надзоре) и муниципальном контроле в Российской Федерации».</w:t>
      </w:r>
    </w:p>
    <w:p w:rsidR="00ED7B7B" w:rsidRPr="002F5E8E" w:rsidRDefault="00ED7B7B" w:rsidP="00A402F0">
      <w:pPr>
        <w:pStyle w:val="a8"/>
        <w:widowControl/>
        <w:tabs>
          <w:tab w:val="left" w:pos="1134"/>
        </w:tabs>
        <w:ind w:left="0" w:firstLine="709"/>
        <w:jc w:val="both"/>
        <w:rPr>
          <w:sz w:val="24"/>
          <w:szCs w:val="24"/>
        </w:rPr>
      </w:pPr>
    </w:p>
    <w:p w:rsidR="00ED7B7B" w:rsidRPr="002F5E8E" w:rsidRDefault="00ED7B7B" w:rsidP="00ED7B7B">
      <w:pPr>
        <w:pStyle w:val="a8"/>
        <w:widowControl/>
        <w:tabs>
          <w:tab w:val="left" w:pos="1134"/>
        </w:tabs>
        <w:ind w:left="0" w:firstLine="709"/>
        <w:jc w:val="both"/>
        <w:rPr>
          <w:b/>
          <w:sz w:val="24"/>
          <w:szCs w:val="24"/>
        </w:rPr>
      </w:pPr>
      <w:r w:rsidRPr="002F5E8E">
        <w:rPr>
          <w:b/>
          <w:sz w:val="24"/>
          <w:szCs w:val="24"/>
        </w:rPr>
        <w:t>Статья 22. Отбор проб (образцов)</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1. Порядок осуществления осмотра определяется в соответствии со статьей 81 Федерального закона «О государственном контроле (надзоре) и муниципальном контроле в Российской Федерации».</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2. 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3. Непосредственно после отбора проб (образцов) на месте должностными лицами, уполномоченными на осуществление контроля, составляется протокол отбора проб (образцов).</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4. Отобранные пробы (образцы) прилагаются к протоколу отбора проб (образцов).</w:t>
      </w:r>
    </w:p>
    <w:p w:rsidR="00ED7B7B" w:rsidRPr="002F5E8E" w:rsidRDefault="00ED7B7B" w:rsidP="00ED7B7B">
      <w:pPr>
        <w:pStyle w:val="a8"/>
        <w:widowControl/>
        <w:tabs>
          <w:tab w:val="left" w:pos="1134"/>
        </w:tabs>
        <w:ind w:left="0" w:firstLine="709"/>
        <w:jc w:val="both"/>
        <w:rPr>
          <w:sz w:val="24"/>
          <w:szCs w:val="24"/>
        </w:rPr>
      </w:pPr>
      <w:r w:rsidRPr="002F5E8E">
        <w:rPr>
          <w:sz w:val="24"/>
          <w:szCs w:val="24"/>
        </w:rPr>
        <w:t>5. 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F22E67" w:rsidRPr="002F5E8E" w:rsidRDefault="00242ACE" w:rsidP="00ED7B7B">
      <w:pPr>
        <w:pStyle w:val="a8"/>
        <w:widowControl/>
        <w:tabs>
          <w:tab w:val="left" w:pos="1134"/>
        </w:tabs>
        <w:ind w:left="0" w:firstLine="709"/>
        <w:jc w:val="both"/>
        <w:rPr>
          <w:sz w:val="24"/>
          <w:szCs w:val="24"/>
        </w:rPr>
      </w:pPr>
      <w:r w:rsidRPr="002F5E8E">
        <w:rPr>
          <w:sz w:val="24"/>
          <w:szCs w:val="24"/>
        </w:rPr>
        <w:t xml:space="preserve">6. </w:t>
      </w:r>
      <w:r w:rsidR="00F22E67" w:rsidRPr="002F5E8E">
        <w:rPr>
          <w:sz w:val="24"/>
          <w:szCs w:val="24"/>
        </w:rPr>
        <w:t>О</w:t>
      </w:r>
      <w:r w:rsidRPr="002F5E8E">
        <w:rPr>
          <w:sz w:val="24"/>
          <w:szCs w:val="24"/>
        </w:rPr>
        <w:t>тбор проб (образцов) при проведении контрольных мероприятий</w:t>
      </w:r>
      <w:r w:rsidR="00F22E67" w:rsidRPr="002F5E8E">
        <w:rPr>
          <w:sz w:val="24"/>
          <w:szCs w:val="24"/>
        </w:rPr>
        <w:t xml:space="preserve"> в отсутствие контролируемого лица или его представителя проводится с обязательным использованием видеозаписи. Отбор проб (образцов) проводится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F22E67" w:rsidRPr="002F5E8E" w:rsidRDefault="00F22E67" w:rsidP="00ED7B7B">
      <w:pPr>
        <w:pStyle w:val="a8"/>
        <w:widowControl/>
        <w:tabs>
          <w:tab w:val="left" w:pos="1134"/>
        </w:tabs>
        <w:ind w:left="0" w:firstLine="709"/>
        <w:jc w:val="both"/>
        <w:rPr>
          <w:sz w:val="24"/>
          <w:szCs w:val="24"/>
        </w:rPr>
      </w:pPr>
      <w:r w:rsidRPr="002F5E8E">
        <w:rPr>
          <w:sz w:val="24"/>
          <w:szCs w:val="24"/>
        </w:rPr>
        <w:t xml:space="preserve">7. 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 их исследований (испытаний) и измерений.  </w:t>
      </w:r>
    </w:p>
    <w:p w:rsidR="00F22E67" w:rsidRPr="002F5E8E" w:rsidRDefault="00F22E67" w:rsidP="00ED7B7B">
      <w:pPr>
        <w:pStyle w:val="a8"/>
        <w:widowControl/>
        <w:tabs>
          <w:tab w:val="left" w:pos="1134"/>
        </w:tabs>
        <w:ind w:left="0" w:firstLine="709"/>
        <w:jc w:val="both"/>
        <w:rPr>
          <w:sz w:val="24"/>
          <w:szCs w:val="24"/>
        </w:rPr>
      </w:pPr>
    </w:p>
    <w:p w:rsidR="00F22E67" w:rsidRPr="002F5E8E" w:rsidRDefault="00F22E67" w:rsidP="00F22E67">
      <w:pPr>
        <w:pStyle w:val="a8"/>
        <w:widowControl/>
        <w:tabs>
          <w:tab w:val="left" w:pos="1134"/>
        </w:tabs>
        <w:ind w:left="0" w:firstLine="709"/>
        <w:jc w:val="both"/>
        <w:rPr>
          <w:b/>
          <w:sz w:val="24"/>
          <w:szCs w:val="24"/>
        </w:rPr>
      </w:pPr>
      <w:r w:rsidRPr="002F5E8E">
        <w:rPr>
          <w:b/>
          <w:sz w:val="24"/>
          <w:szCs w:val="24"/>
        </w:rPr>
        <w:t>Статья 23. Инструментальное обследование</w:t>
      </w:r>
    </w:p>
    <w:p w:rsidR="00F22E67" w:rsidRPr="002F5E8E" w:rsidRDefault="00F22E67" w:rsidP="00F22E67">
      <w:pPr>
        <w:pStyle w:val="a8"/>
        <w:widowControl/>
        <w:tabs>
          <w:tab w:val="left" w:pos="1134"/>
        </w:tabs>
        <w:ind w:left="0" w:firstLine="709"/>
        <w:jc w:val="both"/>
        <w:rPr>
          <w:sz w:val="24"/>
          <w:szCs w:val="24"/>
        </w:rPr>
      </w:pPr>
      <w:r w:rsidRPr="002F5E8E">
        <w:rPr>
          <w:sz w:val="24"/>
          <w:szCs w:val="24"/>
        </w:rPr>
        <w:t>1. Порядок осуществления инструментального обследования определяется в соответствии со статьей 82 Федерального закона «О государственном контроле (надзоре) и муниципальном контроле в Российской Федерации».</w:t>
      </w:r>
    </w:p>
    <w:p w:rsidR="00ED7B7B" w:rsidRPr="002F5E8E" w:rsidRDefault="00ED7B7B" w:rsidP="00ED7B7B">
      <w:pPr>
        <w:pStyle w:val="a8"/>
        <w:widowControl/>
        <w:tabs>
          <w:tab w:val="left" w:pos="1134"/>
        </w:tabs>
        <w:ind w:left="0" w:firstLine="709"/>
        <w:jc w:val="both"/>
        <w:rPr>
          <w:b/>
          <w:sz w:val="24"/>
          <w:szCs w:val="24"/>
        </w:rPr>
      </w:pPr>
    </w:p>
    <w:p w:rsidR="00F22E67" w:rsidRPr="002F5E8E" w:rsidRDefault="00F22E67" w:rsidP="00F22E67">
      <w:pPr>
        <w:pStyle w:val="a8"/>
        <w:widowControl/>
        <w:tabs>
          <w:tab w:val="left" w:pos="1134"/>
        </w:tabs>
        <w:ind w:left="0" w:firstLine="709"/>
        <w:jc w:val="both"/>
        <w:rPr>
          <w:b/>
          <w:sz w:val="24"/>
          <w:szCs w:val="24"/>
        </w:rPr>
      </w:pPr>
      <w:r w:rsidRPr="002F5E8E">
        <w:rPr>
          <w:b/>
          <w:sz w:val="24"/>
          <w:szCs w:val="24"/>
        </w:rPr>
        <w:t>Статья 24. Экспертиза</w:t>
      </w:r>
    </w:p>
    <w:p w:rsidR="00F22E67" w:rsidRPr="002F5E8E" w:rsidRDefault="00F22E67" w:rsidP="00F22E67">
      <w:pPr>
        <w:pStyle w:val="a8"/>
        <w:widowControl/>
        <w:tabs>
          <w:tab w:val="left" w:pos="1134"/>
        </w:tabs>
        <w:ind w:left="0" w:firstLine="709"/>
        <w:jc w:val="both"/>
        <w:rPr>
          <w:sz w:val="24"/>
          <w:szCs w:val="24"/>
        </w:rPr>
      </w:pPr>
      <w:r w:rsidRPr="002F5E8E">
        <w:rPr>
          <w:sz w:val="24"/>
          <w:szCs w:val="24"/>
        </w:rPr>
        <w:t>1. Порядок проведения экспертизы определяется в соответствии со статьей 84 Федерального закона «О государственном контроле (надзоре) и муниципальном контроле в Российской Федерации».</w:t>
      </w:r>
    </w:p>
    <w:p w:rsidR="00F22E67" w:rsidRPr="002F5E8E" w:rsidRDefault="00F22E67" w:rsidP="00F22E67">
      <w:pPr>
        <w:pStyle w:val="a8"/>
        <w:widowControl/>
        <w:tabs>
          <w:tab w:val="left" w:pos="1134"/>
        </w:tabs>
        <w:ind w:left="0" w:firstLine="709"/>
        <w:jc w:val="both"/>
        <w:rPr>
          <w:b/>
          <w:sz w:val="24"/>
          <w:szCs w:val="24"/>
        </w:rPr>
      </w:pPr>
    </w:p>
    <w:p w:rsidR="002F5E8E" w:rsidRDefault="002F5E8E" w:rsidP="00F22E67">
      <w:pPr>
        <w:pStyle w:val="a8"/>
        <w:widowControl/>
        <w:tabs>
          <w:tab w:val="left" w:pos="1134"/>
        </w:tabs>
        <w:ind w:left="0" w:firstLine="709"/>
        <w:jc w:val="both"/>
        <w:rPr>
          <w:b/>
          <w:sz w:val="24"/>
          <w:szCs w:val="24"/>
        </w:rPr>
      </w:pPr>
    </w:p>
    <w:p w:rsidR="00F22E67" w:rsidRPr="002F5E8E" w:rsidRDefault="00F22E67" w:rsidP="00F22E67">
      <w:pPr>
        <w:pStyle w:val="a8"/>
        <w:widowControl/>
        <w:tabs>
          <w:tab w:val="left" w:pos="1134"/>
        </w:tabs>
        <w:ind w:left="0" w:firstLine="709"/>
        <w:jc w:val="both"/>
        <w:rPr>
          <w:b/>
          <w:sz w:val="24"/>
          <w:szCs w:val="24"/>
        </w:rPr>
      </w:pPr>
      <w:r w:rsidRPr="002F5E8E">
        <w:rPr>
          <w:b/>
          <w:sz w:val="24"/>
          <w:szCs w:val="24"/>
        </w:rPr>
        <w:lastRenderedPageBreak/>
        <w:t>Статья 25. Порядок проведения фотосъемки, аудио- и видео записи, а также иных способов фиксации доказательств</w:t>
      </w:r>
    </w:p>
    <w:p w:rsidR="00F22E67" w:rsidRPr="002F5E8E" w:rsidRDefault="00F22E67" w:rsidP="00F22E67">
      <w:pPr>
        <w:pStyle w:val="a8"/>
        <w:widowControl/>
        <w:tabs>
          <w:tab w:val="left" w:pos="1134"/>
        </w:tabs>
        <w:ind w:left="0" w:firstLine="709"/>
        <w:jc w:val="both"/>
        <w:rPr>
          <w:sz w:val="24"/>
          <w:szCs w:val="24"/>
        </w:rPr>
      </w:pPr>
    </w:p>
    <w:p w:rsidR="00F22E67" w:rsidRPr="002F5E8E" w:rsidRDefault="00F22E67" w:rsidP="00F22E67">
      <w:pPr>
        <w:pStyle w:val="a8"/>
        <w:widowControl/>
        <w:tabs>
          <w:tab w:val="left" w:pos="1134"/>
        </w:tabs>
        <w:ind w:left="0" w:firstLine="709"/>
        <w:jc w:val="both"/>
        <w:rPr>
          <w:sz w:val="24"/>
          <w:szCs w:val="24"/>
        </w:rPr>
      </w:pPr>
      <w:r w:rsidRPr="002F5E8E">
        <w:rPr>
          <w:sz w:val="24"/>
          <w:szCs w:val="24"/>
        </w:rPr>
        <w:t>1. Для фиксации доказательств нарушений обязательных требований могут использоваться фотосъемка, аудио- и видеозапись, иные способы фиксации</w:t>
      </w:r>
      <w:r w:rsidR="00A1592B" w:rsidRPr="002F5E8E">
        <w:rPr>
          <w:sz w:val="24"/>
          <w:szCs w:val="24"/>
        </w:rPr>
        <w:t xml:space="preserve"> доказательств</w:t>
      </w:r>
      <w:r w:rsidRPr="002F5E8E">
        <w:rPr>
          <w:sz w:val="24"/>
          <w:szCs w:val="24"/>
        </w:rPr>
        <w:t>.</w:t>
      </w:r>
    </w:p>
    <w:p w:rsidR="00A1592B" w:rsidRPr="002F5E8E" w:rsidRDefault="00F22E67" w:rsidP="00F22E67">
      <w:pPr>
        <w:pStyle w:val="a8"/>
        <w:widowControl/>
        <w:tabs>
          <w:tab w:val="left" w:pos="1134"/>
        </w:tabs>
        <w:ind w:left="0" w:firstLine="709"/>
        <w:jc w:val="both"/>
        <w:rPr>
          <w:sz w:val="24"/>
          <w:szCs w:val="24"/>
        </w:rPr>
      </w:pPr>
      <w:r w:rsidRPr="002F5E8E">
        <w:rPr>
          <w:sz w:val="24"/>
          <w:szCs w:val="24"/>
        </w:rPr>
        <w:t xml:space="preserve">2. </w:t>
      </w:r>
      <w:r w:rsidR="00A1592B" w:rsidRPr="002F5E8E">
        <w:rPr>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 </w:t>
      </w:r>
    </w:p>
    <w:p w:rsidR="00A1592B" w:rsidRPr="002F5E8E" w:rsidRDefault="00A1592B" w:rsidP="00A1592B">
      <w:pPr>
        <w:pStyle w:val="a8"/>
        <w:widowControl/>
        <w:tabs>
          <w:tab w:val="left" w:pos="1134"/>
        </w:tabs>
        <w:ind w:left="0" w:firstLine="709"/>
        <w:jc w:val="both"/>
        <w:rPr>
          <w:sz w:val="24"/>
          <w:szCs w:val="24"/>
        </w:rPr>
      </w:pPr>
      <w:r w:rsidRPr="002F5E8E">
        <w:rPr>
          <w:sz w:val="24"/>
          <w:szCs w:val="24"/>
        </w:rPr>
        <w:t xml:space="preserve">3. В обязательном порядке должностными лицами </w:t>
      </w:r>
      <w:r w:rsidR="00BA0E3A" w:rsidRPr="002F5E8E">
        <w:rPr>
          <w:sz w:val="24"/>
          <w:szCs w:val="24"/>
        </w:rPr>
        <w:t>К</w:t>
      </w:r>
      <w:r w:rsidRPr="002F5E8E">
        <w:rPr>
          <w:sz w:val="24"/>
          <w:szCs w:val="24"/>
        </w:rPr>
        <w:t>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7167CC" w:rsidRPr="002F5E8E" w:rsidRDefault="007167CC" w:rsidP="00A1592B">
      <w:pPr>
        <w:pStyle w:val="a8"/>
        <w:widowControl/>
        <w:tabs>
          <w:tab w:val="left" w:pos="1134"/>
        </w:tabs>
        <w:ind w:left="0" w:firstLine="709"/>
        <w:jc w:val="both"/>
        <w:rPr>
          <w:sz w:val="24"/>
          <w:szCs w:val="24"/>
        </w:rPr>
      </w:pPr>
      <w:r w:rsidRPr="002F5E8E">
        <w:rPr>
          <w:sz w:val="24"/>
          <w:szCs w:val="24"/>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совершения контрольных действий;</w:t>
      </w:r>
    </w:p>
    <w:p w:rsidR="007167CC" w:rsidRPr="002F5E8E" w:rsidRDefault="007167CC" w:rsidP="00A1592B">
      <w:pPr>
        <w:pStyle w:val="a8"/>
        <w:widowControl/>
        <w:tabs>
          <w:tab w:val="left" w:pos="1134"/>
        </w:tabs>
        <w:ind w:left="0" w:firstLine="709"/>
        <w:jc w:val="both"/>
        <w:rPr>
          <w:sz w:val="24"/>
          <w:szCs w:val="24"/>
        </w:rPr>
      </w:pPr>
      <w:r w:rsidRPr="002F5E8E">
        <w:rPr>
          <w:sz w:val="24"/>
          <w:szCs w:val="24"/>
        </w:rPr>
        <w:t>2) в случае отсутствия контролируемого лица или его представителя при проведении контрольного мероприятия;</w:t>
      </w:r>
    </w:p>
    <w:p w:rsidR="007167CC" w:rsidRPr="002F5E8E" w:rsidRDefault="007167CC" w:rsidP="00A1592B">
      <w:pPr>
        <w:pStyle w:val="a8"/>
        <w:widowControl/>
        <w:tabs>
          <w:tab w:val="left" w:pos="1134"/>
        </w:tabs>
        <w:ind w:left="0" w:firstLine="709"/>
        <w:jc w:val="both"/>
        <w:rPr>
          <w:sz w:val="24"/>
          <w:szCs w:val="24"/>
        </w:rPr>
      </w:pPr>
      <w:r w:rsidRPr="002F5E8E">
        <w:rPr>
          <w:sz w:val="24"/>
          <w:szCs w:val="24"/>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380055" w:rsidRPr="002F5E8E" w:rsidRDefault="007167CC" w:rsidP="00380055">
      <w:pPr>
        <w:pStyle w:val="a8"/>
        <w:widowControl/>
        <w:tabs>
          <w:tab w:val="left" w:pos="1134"/>
        </w:tabs>
        <w:ind w:left="0" w:firstLine="709"/>
        <w:jc w:val="both"/>
        <w:rPr>
          <w:sz w:val="24"/>
          <w:szCs w:val="24"/>
        </w:rPr>
      </w:pPr>
      <w:r w:rsidRPr="002F5E8E">
        <w:rPr>
          <w:sz w:val="24"/>
          <w:szCs w:val="24"/>
        </w:rPr>
        <w:t>5. Для фиксации</w:t>
      </w:r>
      <w:r w:rsidR="00A6221E" w:rsidRPr="002F5E8E">
        <w:rPr>
          <w:sz w:val="24"/>
          <w:szCs w:val="24"/>
        </w:rPr>
        <w:t xml:space="preserve">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w:t>
      </w:r>
      <w:r w:rsidR="00380055" w:rsidRPr="002F5E8E">
        <w:rPr>
          <w:sz w:val="24"/>
          <w:szCs w:val="24"/>
        </w:rPr>
        <w:t>фотосъемки, аудио- и видеозаписи, и об использованных для этих целей средствах отражается в акте по результатам контрольного мероприятия.</w:t>
      </w:r>
    </w:p>
    <w:p w:rsidR="00D612A4" w:rsidRPr="002F5E8E" w:rsidRDefault="00D612A4" w:rsidP="00380055">
      <w:pPr>
        <w:pStyle w:val="a8"/>
        <w:widowControl/>
        <w:tabs>
          <w:tab w:val="left" w:pos="1134"/>
        </w:tabs>
        <w:ind w:left="0" w:firstLine="709"/>
        <w:jc w:val="both"/>
        <w:rPr>
          <w:sz w:val="24"/>
          <w:szCs w:val="24"/>
        </w:rPr>
      </w:pPr>
      <w:r w:rsidRPr="002F5E8E">
        <w:rPr>
          <w:sz w:val="24"/>
          <w:szCs w:val="24"/>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612A4" w:rsidRPr="002F5E8E" w:rsidRDefault="00D612A4" w:rsidP="00380055">
      <w:pPr>
        <w:pStyle w:val="a8"/>
        <w:widowControl/>
        <w:tabs>
          <w:tab w:val="left" w:pos="1134"/>
        </w:tabs>
        <w:ind w:left="0" w:firstLine="709"/>
        <w:jc w:val="both"/>
        <w:rPr>
          <w:sz w:val="24"/>
          <w:szCs w:val="24"/>
        </w:rPr>
      </w:pPr>
      <w:r w:rsidRPr="002F5E8E">
        <w:rPr>
          <w:sz w:val="24"/>
          <w:szCs w:val="24"/>
        </w:rPr>
        <w:t xml:space="preserve">7. </w:t>
      </w:r>
      <w:r w:rsidR="00BA0E3A" w:rsidRPr="002F5E8E">
        <w:rPr>
          <w:sz w:val="24"/>
          <w:szCs w:val="24"/>
        </w:rPr>
        <w:t>И</w:t>
      </w:r>
      <w:r w:rsidRPr="002F5E8E">
        <w:rPr>
          <w:sz w:val="24"/>
          <w:szCs w:val="24"/>
        </w:rPr>
        <w:t>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12A4" w:rsidRPr="002F5E8E" w:rsidRDefault="00D612A4" w:rsidP="00380055">
      <w:pPr>
        <w:pStyle w:val="a8"/>
        <w:widowControl/>
        <w:tabs>
          <w:tab w:val="left" w:pos="1134"/>
        </w:tabs>
        <w:ind w:left="0" w:firstLine="709"/>
        <w:jc w:val="both"/>
        <w:rPr>
          <w:sz w:val="24"/>
          <w:szCs w:val="24"/>
        </w:rPr>
      </w:pPr>
    </w:p>
    <w:p w:rsidR="00A1592B" w:rsidRPr="002F5E8E" w:rsidRDefault="00244D7D" w:rsidP="00A1592B">
      <w:pPr>
        <w:pStyle w:val="a8"/>
        <w:widowControl/>
        <w:tabs>
          <w:tab w:val="left" w:pos="1134"/>
        </w:tabs>
        <w:ind w:left="0" w:firstLine="709"/>
        <w:jc w:val="both"/>
        <w:rPr>
          <w:b/>
          <w:sz w:val="24"/>
          <w:szCs w:val="24"/>
        </w:rPr>
      </w:pPr>
      <w:r w:rsidRPr="002F5E8E">
        <w:rPr>
          <w:b/>
          <w:sz w:val="24"/>
          <w:szCs w:val="24"/>
        </w:rPr>
        <w:t>Глава 6. Организация проведения контрольных мероприятий</w:t>
      </w:r>
    </w:p>
    <w:p w:rsidR="00244D7D" w:rsidRPr="002F5E8E" w:rsidRDefault="00244D7D" w:rsidP="00244D7D">
      <w:pPr>
        <w:pStyle w:val="a8"/>
        <w:widowControl/>
        <w:tabs>
          <w:tab w:val="left" w:pos="1134"/>
        </w:tabs>
        <w:ind w:left="0" w:firstLine="709"/>
        <w:jc w:val="both"/>
        <w:rPr>
          <w:b/>
          <w:sz w:val="24"/>
          <w:szCs w:val="24"/>
        </w:rPr>
      </w:pPr>
      <w:r w:rsidRPr="002F5E8E">
        <w:rPr>
          <w:b/>
          <w:sz w:val="24"/>
          <w:szCs w:val="24"/>
        </w:rPr>
        <w:t>Статья 26. П</w:t>
      </w:r>
      <w:r w:rsidR="00FF3230" w:rsidRPr="002F5E8E">
        <w:rPr>
          <w:b/>
          <w:sz w:val="24"/>
          <w:szCs w:val="24"/>
        </w:rPr>
        <w:t>лановые и внеплановые контрольные мероприятия</w:t>
      </w:r>
    </w:p>
    <w:p w:rsidR="00FF3230" w:rsidRPr="002F5E8E" w:rsidRDefault="00FF3230" w:rsidP="00244D7D">
      <w:pPr>
        <w:pStyle w:val="a8"/>
        <w:widowControl/>
        <w:tabs>
          <w:tab w:val="left" w:pos="1134"/>
        </w:tabs>
        <w:ind w:left="0" w:firstLine="709"/>
        <w:jc w:val="both"/>
        <w:rPr>
          <w:b/>
          <w:sz w:val="24"/>
          <w:szCs w:val="24"/>
        </w:rPr>
      </w:pPr>
    </w:p>
    <w:p w:rsidR="00FF3230" w:rsidRPr="002F5E8E" w:rsidRDefault="00FF3230" w:rsidP="00FF3230">
      <w:pPr>
        <w:pStyle w:val="a8"/>
        <w:widowControl/>
        <w:tabs>
          <w:tab w:val="left" w:pos="1134"/>
        </w:tabs>
        <w:ind w:left="0" w:firstLine="709"/>
        <w:jc w:val="both"/>
        <w:rPr>
          <w:sz w:val="24"/>
          <w:szCs w:val="24"/>
        </w:rPr>
      </w:pPr>
      <w:r w:rsidRPr="002F5E8E">
        <w:rPr>
          <w:sz w:val="24"/>
          <w:szCs w:val="24"/>
        </w:rPr>
        <w:t>1. Муниципальный контроль осуществляется без проведения плановых контрольных мероприятий.</w:t>
      </w:r>
    </w:p>
    <w:p w:rsidR="00FF3230" w:rsidRPr="002F5E8E" w:rsidRDefault="00FF3230" w:rsidP="00FF3230">
      <w:pPr>
        <w:pStyle w:val="a8"/>
        <w:widowControl/>
        <w:tabs>
          <w:tab w:val="left" w:pos="1134"/>
        </w:tabs>
        <w:ind w:left="0" w:firstLine="709"/>
        <w:jc w:val="both"/>
        <w:rPr>
          <w:sz w:val="24"/>
          <w:szCs w:val="24"/>
        </w:rPr>
      </w:pPr>
      <w:r w:rsidRPr="002F5E8E">
        <w:rPr>
          <w:sz w:val="24"/>
          <w:szCs w:val="24"/>
        </w:rPr>
        <w:t>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и частью 3 статьи 57 Федерального закона «О государственном контроле (надзоре) и муниципальном контроле в Российской Федерации».</w:t>
      </w:r>
    </w:p>
    <w:p w:rsidR="00244D7D" w:rsidRPr="002F5E8E" w:rsidRDefault="00244D7D" w:rsidP="00244D7D">
      <w:pPr>
        <w:pStyle w:val="a8"/>
        <w:widowControl/>
        <w:tabs>
          <w:tab w:val="left" w:pos="1134"/>
        </w:tabs>
        <w:ind w:left="0" w:firstLine="709"/>
        <w:jc w:val="both"/>
        <w:rPr>
          <w:sz w:val="24"/>
          <w:szCs w:val="24"/>
        </w:rPr>
      </w:pPr>
    </w:p>
    <w:p w:rsidR="00FF3230" w:rsidRPr="002F5E8E" w:rsidRDefault="00FF3230" w:rsidP="00FF3230">
      <w:pPr>
        <w:pStyle w:val="a8"/>
        <w:widowControl/>
        <w:tabs>
          <w:tab w:val="left" w:pos="1134"/>
        </w:tabs>
        <w:ind w:left="0" w:firstLine="709"/>
        <w:jc w:val="both"/>
        <w:rPr>
          <w:b/>
          <w:sz w:val="24"/>
          <w:szCs w:val="24"/>
        </w:rPr>
      </w:pPr>
      <w:r w:rsidRPr="002F5E8E">
        <w:rPr>
          <w:b/>
          <w:sz w:val="24"/>
          <w:szCs w:val="24"/>
        </w:rPr>
        <w:t>Статья 27. Согласование проведения контрольных мероприятий с органами прокуратуры</w:t>
      </w:r>
    </w:p>
    <w:p w:rsidR="00FF3230" w:rsidRPr="002F5E8E" w:rsidRDefault="00FF3230" w:rsidP="00244D7D">
      <w:pPr>
        <w:pStyle w:val="a8"/>
        <w:widowControl/>
        <w:tabs>
          <w:tab w:val="left" w:pos="1134"/>
        </w:tabs>
        <w:ind w:left="0" w:firstLine="709"/>
        <w:jc w:val="both"/>
        <w:rPr>
          <w:sz w:val="24"/>
          <w:szCs w:val="24"/>
        </w:rPr>
      </w:pPr>
    </w:p>
    <w:p w:rsidR="00FF3230" w:rsidRPr="002F5E8E" w:rsidRDefault="00244D7D" w:rsidP="00FF3230">
      <w:pPr>
        <w:pStyle w:val="a8"/>
        <w:widowControl/>
        <w:tabs>
          <w:tab w:val="left" w:pos="1134"/>
        </w:tabs>
        <w:ind w:left="0" w:firstLine="709"/>
        <w:jc w:val="both"/>
        <w:rPr>
          <w:sz w:val="24"/>
          <w:szCs w:val="24"/>
        </w:rPr>
      </w:pPr>
      <w:r w:rsidRPr="002F5E8E">
        <w:rPr>
          <w:sz w:val="24"/>
          <w:szCs w:val="24"/>
        </w:rPr>
        <w:lastRenderedPageBreak/>
        <w:t xml:space="preserve">1. </w:t>
      </w:r>
      <w:r w:rsidR="00FF3230" w:rsidRPr="002F5E8E">
        <w:rPr>
          <w:sz w:val="24"/>
          <w:szCs w:val="24"/>
        </w:rPr>
        <w:t>В случае, если 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статьей 66 Федерального закона «О государственном контроле (надзоре) и муниципальном контроле в Российской Федерации».</w:t>
      </w:r>
    </w:p>
    <w:p w:rsidR="00FF3230" w:rsidRPr="002F5E8E" w:rsidRDefault="00FF3230" w:rsidP="00244D7D">
      <w:pPr>
        <w:pStyle w:val="a8"/>
        <w:widowControl/>
        <w:tabs>
          <w:tab w:val="left" w:pos="1134"/>
        </w:tabs>
        <w:ind w:left="0" w:firstLine="709"/>
        <w:jc w:val="both"/>
        <w:rPr>
          <w:sz w:val="24"/>
          <w:szCs w:val="24"/>
        </w:rPr>
      </w:pPr>
    </w:p>
    <w:p w:rsidR="00F22E3A" w:rsidRPr="002F5E8E" w:rsidRDefault="00F22E3A" w:rsidP="00F22E3A">
      <w:pPr>
        <w:pStyle w:val="a8"/>
        <w:widowControl/>
        <w:tabs>
          <w:tab w:val="left" w:pos="1134"/>
        </w:tabs>
        <w:ind w:left="0" w:firstLine="709"/>
        <w:jc w:val="both"/>
        <w:rPr>
          <w:b/>
          <w:sz w:val="24"/>
          <w:szCs w:val="24"/>
        </w:rPr>
      </w:pPr>
      <w:r w:rsidRPr="002F5E8E">
        <w:rPr>
          <w:b/>
          <w:sz w:val="24"/>
          <w:szCs w:val="24"/>
        </w:rPr>
        <w:t>Статья 28. Контролируемые лица</w:t>
      </w:r>
    </w:p>
    <w:p w:rsidR="00F22E3A" w:rsidRPr="002F5E8E" w:rsidRDefault="00F22E3A" w:rsidP="00F22E3A">
      <w:pPr>
        <w:pStyle w:val="a8"/>
        <w:widowControl/>
        <w:tabs>
          <w:tab w:val="left" w:pos="1134"/>
        </w:tabs>
        <w:ind w:left="0" w:firstLine="709"/>
        <w:jc w:val="both"/>
        <w:rPr>
          <w:sz w:val="24"/>
          <w:szCs w:val="24"/>
        </w:rPr>
      </w:pPr>
      <w:r w:rsidRPr="002F5E8E">
        <w:rPr>
          <w:sz w:val="24"/>
          <w:szCs w:val="24"/>
        </w:rPr>
        <w:t xml:space="preserve">1. При проведении контрольных мероприятий и совершении контрольных действий, которые в соответствии с требованиям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22E3A" w:rsidRPr="002F5E8E" w:rsidRDefault="00F22E3A" w:rsidP="00F22E3A">
      <w:pPr>
        <w:pStyle w:val="a8"/>
        <w:widowControl/>
        <w:tabs>
          <w:tab w:val="left" w:pos="1134"/>
        </w:tabs>
        <w:ind w:left="0" w:firstLine="709"/>
        <w:jc w:val="both"/>
        <w:rPr>
          <w:sz w:val="24"/>
          <w:szCs w:val="24"/>
        </w:rPr>
      </w:pPr>
      <w:r w:rsidRPr="002F5E8E">
        <w:rPr>
          <w:sz w:val="24"/>
          <w:szCs w:val="24"/>
        </w:rPr>
        <w:t>2. В случае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22E3A" w:rsidRPr="002F5E8E" w:rsidRDefault="00F22E3A" w:rsidP="00F22E3A">
      <w:pPr>
        <w:pStyle w:val="a8"/>
        <w:widowControl/>
        <w:tabs>
          <w:tab w:val="left" w:pos="1134"/>
        </w:tabs>
        <w:ind w:left="0" w:firstLine="709"/>
        <w:jc w:val="both"/>
        <w:rPr>
          <w:sz w:val="24"/>
          <w:szCs w:val="24"/>
        </w:rPr>
      </w:pPr>
      <w:r w:rsidRPr="002F5E8E">
        <w:rPr>
          <w:sz w:val="24"/>
          <w:szCs w:val="24"/>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131DB6" w:rsidRPr="002F5E8E" w:rsidRDefault="00131DB6" w:rsidP="00F22E3A">
      <w:pPr>
        <w:pStyle w:val="a8"/>
        <w:widowControl/>
        <w:tabs>
          <w:tab w:val="left" w:pos="1134"/>
        </w:tabs>
        <w:ind w:left="0" w:firstLine="709"/>
        <w:jc w:val="both"/>
        <w:rPr>
          <w:sz w:val="24"/>
          <w:szCs w:val="24"/>
        </w:rPr>
      </w:pPr>
      <w:r w:rsidRPr="002F5E8E">
        <w:rPr>
          <w:sz w:val="24"/>
          <w:szCs w:val="24"/>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131DB6" w:rsidRPr="002F5E8E" w:rsidRDefault="00131DB6" w:rsidP="00F22E3A">
      <w:pPr>
        <w:pStyle w:val="a8"/>
        <w:widowControl/>
        <w:tabs>
          <w:tab w:val="left" w:pos="1134"/>
        </w:tabs>
        <w:ind w:left="0" w:firstLine="709"/>
        <w:jc w:val="both"/>
        <w:rPr>
          <w:sz w:val="24"/>
          <w:szCs w:val="24"/>
        </w:rPr>
      </w:pPr>
      <w:r w:rsidRPr="002F5E8E">
        <w:rPr>
          <w:sz w:val="24"/>
          <w:szCs w:val="24"/>
        </w:rPr>
        <w:t>2) временной нетрудоспособностью на момент контрольного мероприятия;</w:t>
      </w:r>
    </w:p>
    <w:p w:rsidR="00131DB6" w:rsidRPr="002F5E8E" w:rsidRDefault="00131DB6" w:rsidP="00F22E3A">
      <w:pPr>
        <w:pStyle w:val="a8"/>
        <w:widowControl/>
        <w:tabs>
          <w:tab w:val="left" w:pos="1134"/>
        </w:tabs>
        <w:ind w:left="0" w:firstLine="709"/>
        <w:jc w:val="both"/>
        <w:rPr>
          <w:sz w:val="24"/>
          <w:szCs w:val="24"/>
        </w:rPr>
      </w:pPr>
      <w:r w:rsidRPr="002F5E8E">
        <w:rPr>
          <w:sz w:val="24"/>
          <w:szCs w:val="24"/>
        </w:rPr>
        <w:t>В указанных случаях проведение контрольного мероприятия переносится контрольным органом на срок, необходимый для устранения обстоятельства, послуживших поводом для данного обращения индивидуального предпринимателя, гражданина в контрольный орган.</w:t>
      </w:r>
    </w:p>
    <w:p w:rsidR="00131DB6" w:rsidRPr="002F5E8E" w:rsidRDefault="00131DB6" w:rsidP="00131DB6">
      <w:pPr>
        <w:pStyle w:val="a8"/>
        <w:widowControl/>
        <w:tabs>
          <w:tab w:val="left" w:pos="1134"/>
        </w:tabs>
        <w:ind w:left="0" w:firstLine="709"/>
        <w:jc w:val="both"/>
        <w:rPr>
          <w:sz w:val="24"/>
          <w:szCs w:val="24"/>
        </w:rPr>
      </w:pPr>
      <w:r w:rsidRPr="002F5E8E">
        <w:rPr>
          <w:sz w:val="24"/>
          <w:szCs w:val="24"/>
        </w:rPr>
        <w:t>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 статьей 64 Федерального закона «О государственном контроле (надзоре) и муниципальном контроле в Российской Федерации».</w:t>
      </w:r>
    </w:p>
    <w:p w:rsidR="00131DB6" w:rsidRPr="002F5E8E" w:rsidRDefault="00131DB6" w:rsidP="00131DB6">
      <w:pPr>
        <w:pStyle w:val="a8"/>
        <w:widowControl/>
        <w:tabs>
          <w:tab w:val="left" w:pos="1134"/>
        </w:tabs>
        <w:ind w:left="0" w:firstLine="709"/>
        <w:jc w:val="both"/>
        <w:rPr>
          <w:sz w:val="24"/>
          <w:szCs w:val="24"/>
        </w:rPr>
      </w:pPr>
      <w:r w:rsidRPr="002F5E8E">
        <w:rPr>
          <w:sz w:val="24"/>
          <w:szCs w:val="24"/>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131DB6" w:rsidRPr="002F5E8E" w:rsidRDefault="00131DB6" w:rsidP="00131DB6">
      <w:pPr>
        <w:pStyle w:val="a8"/>
        <w:widowControl/>
        <w:tabs>
          <w:tab w:val="left" w:pos="1134"/>
        </w:tabs>
        <w:ind w:left="0" w:firstLine="709"/>
        <w:jc w:val="both"/>
        <w:rPr>
          <w:sz w:val="24"/>
          <w:szCs w:val="24"/>
        </w:rPr>
      </w:pPr>
    </w:p>
    <w:p w:rsidR="00131DB6" w:rsidRPr="002F5E8E" w:rsidRDefault="00131DB6" w:rsidP="00131DB6">
      <w:pPr>
        <w:pStyle w:val="a8"/>
        <w:widowControl/>
        <w:tabs>
          <w:tab w:val="left" w:pos="1134"/>
        </w:tabs>
        <w:ind w:left="0" w:firstLine="709"/>
        <w:jc w:val="both"/>
        <w:rPr>
          <w:b/>
          <w:sz w:val="24"/>
          <w:szCs w:val="24"/>
        </w:rPr>
      </w:pPr>
      <w:r w:rsidRPr="002F5E8E">
        <w:rPr>
          <w:b/>
          <w:sz w:val="24"/>
          <w:szCs w:val="24"/>
        </w:rPr>
        <w:t>Глава 7. Оформление результатов контрольного мероприятия</w:t>
      </w:r>
    </w:p>
    <w:p w:rsidR="00131DB6" w:rsidRPr="002F5E8E" w:rsidRDefault="00131DB6" w:rsidP="00131DB6">
      <w:pPr>
        <w:pStyle w:val="a8"/>
        <w:widowControl/>
        <w:tabs>
          <w:tab w:val="left" w:pos="1134"/>
        </w:tabs>
        <w:ind w:left="0" w:firstLine="709"/>
        <w:jc w:val="both"/>
        <w:rPr>
          <w:b/>
          <w:sz w:val="24"/>
          <w:szCs w:val="24"/>
        </w:rPr>
      </w:pPr>
      <w:r w:rsidRPr="002F5E8E">
        <w:rPr>
          <w:b/>
          <w:sz w:val="24"/>
          <w:szCs w:val="24"/>
        </w:rPr>
        <w:t>Статья 29. Акт по результатам контрольного мероприятия</w:t>
      </w:r>
    </w:p>
    <w:p w:rsidR="00131DB6" w:rsidRPr="002F5E8E" w:rsidRDefault="00131DB6" w:rsidP="00131DB6">
      <w:pPr>
        <w:pStyle w:val="a8"/>
        <w:widowControl/>
        <w:tabs>
          <w:tab w:val="left" w:pos="1134"/>
        </w:tabs>
        <w:ind w:left="0" w:firstLine="709"/>
        <w:jc w:val="both"/>
        <w:rPr>
          <w:sz w:val="24"/>
          <w:szCs w:val="24"/>
        </w:rPr>
      </w:pPr>
      <w:r w:rsidRPr="002F5E8E">
        <w:rPr>
          <w:sz w:val="24"/>
          <w:szCs w:val="24"/>
        </w:rPr>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063BA6" w:rsidRPr="002F5E8E" w:rsidRDefault="00131DB6" w:rsidP="00131DB6">
      <w:pPr>
        <w:pStyle w:val="a8"/>
        <w:widowControl/>
        <w:tabs>
          <w:tab w:val="left" w:pos="1134"/>
        </w:tabs>
        <w:ind w:left="0" w:firstLine="709"/>
        <w:jc w:val="both"/>
        <w:rPr>
          <w:sz w:val="24"/>
          <w:szCs w:val="24"/>
        </w:rPr>
      </w:pPr>
      <w:r w:rsidRPr="002F5E8E">
        <w:rPr>
          <w:sz w:val="24"/>
          <w:szCs w:val="24"/>
        </w:rPr>
        <w:t>2. В случае, если по результатам проведения контрольного мероприятия выявлено нарушение обязательных требований, в акте указывается</w:t>
      </w:r>
      <w:r w:rsidR="00EF5512" w:rsidRPr="002F5E8E">
        <w:rPr>
          <w:sz w:val="24"/>
          <w:szCs w:val="24"/>
        </w:rPr>
        <w:t>, какое именно обязательное требование нарушено, каким нормативным</w:t>
      </w:r>
      <w:r w:rsidR="00063BA6" w:rsidRPr="002F5E8E">
        <w:rPr>
          <w:sz w:val="24"/>
          <w:szCs w:val="24"/>
        </w:rPr>
        <w:t xml:space="preserve"> правовым </w:t>
      </w:r>
      <w:r w:rsidR="00063BA6" w:rsidRPr="002F5E8E">
        <w:rPr>
          <w:sz w:val="24"/>
          <w:szCs w:val="24"/>
        </w:rPr>
        <w:lastRenderedPageBreak/>
        <w:t>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3BA6" w:rsidRPr="002F5E8E" w:rsidRDefault="00063BA6" w:rsidP="00131DB6">
      <w:pPr>
        <w:pStyle w:val="a8"/>
        <w:widowControl/>
        <w:tabs>
          <w:tab w:val="left" w:pos="1134"/>
        </w:tabs>
        <w:ind w:left="0" w:firstLine="709"/>
        <w:jc w:val="both"/>
        <w:rPr>
          <w:sz w:val="24"/>
          <w:szCs w:val="24"/>
        </w:rPr>
      </w:pPr>
      <w:r w:rsidRPr="002F5E8E">
        <w:rPr>
          <w:sz w:val="24"/>
          <w:szCs w:val="24"/>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11CE1" w:rsidRPr="002F5E8E" w:rsidRDefault="00063BA6" w:rsidP="00131DB6">
      <w:pPr>
        <w:pStyle w:val="a8"/>
        <w:widowControl/>
        <w:tabs>
          <w:tab w:val="left" w:pos="1134"/>
        </w:tabs>
        <w:ind w:left="0" w:firstLine="709"/>
        <w:jc w:val="both"/>
        <w:rPr>
          <w:sz w:val="24"/>
          <w:szCs w:val="24"/>
        </w:rPr>
      </w:pPr>
      <w:r w:rsidRPr="002F5E8E">
        <w:rPr>
          <w:sz w:val="24"/>
          <w:szCs w:val="24"/>
        </w:rPr>
        <w:t>4. Акт контрольного</w:t>
      </w:r>
      <w:r w:rsidR="00C11CE1" w:rsidRPr="002F5E8E">
        <w:rPr>
          <w:sz w:val="24"/>
          <w:szCs w:val="24"/>
        </w:rPr>
        <w:t xml:space="preserve">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EF5512" w:rsidRPr="002F5E8E" w:rsidRDefault="00C11CE1" w:rsidP="00131DB6">
      <w:pPr>
        <w:pStyle w:val="a8"/>
        <w:widowControl/>
        <w:tabs>
          <w:tab w:val="left" w:pos="1134"/>
        </w:tabs>
        <w:ind w:left="0" w:firstLine="709"/>
        <w:jc w:val="both"/>
        <w:rPr>
          <w:sz w:val="24"/>
          <w:szCs w:val="24"/>
        </w:rPr>
      </w:pPr>
      <w:r w:rsidRPr="002F5E8E">
        <w:rPr>
          <w:sz w:val="24"/>
          <w:szCs w:val="24"/>
        </w:rPr>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EF5512" w:rsidRPr="002F5E8E" w:rsidRDefault="00EF5512" w:rsidP="00131DB6">
      <w:pPr>
        <w:pStyle w:val="a8"/>
        <w:widowControl/>
        <w:tabs>
          <w:tab w:val="left" w:pos="1134"/>
        </w:tabs>
        <w:ind w:left="0" w:firstLine="709"/>
        <w:jc w:val="both"/>
        <w:rPr>
          <w:sz w:val="24"/>
          <w:szCs w:val="24"/>
        </w:rPr>
      </w:pPr>
    </w:p>
    <w:p w:rsidR="00C11CE1" w:rsidRPr="002F5E8E" w:rsidRDefault="00C11CE1" w:rsidP="00C11CE1">
      <w:pPr>
        <w:pStyle w:val="a8"/>
        <w:widowControl/>
        <w:tabs>
          <w:tab w:val="left" w:pos="1134"/>
        </w:tabs>
        <w:ind w:left="0" w:firstLine="709"/>
        <w:jc w:val="both"/>
        <w:rPr>
          <w:b/>
          <w:sz w:val="24"/>
          <w:szCs w:val="24"/>
        </w:rPr>
      </w:pPr>
      <w:r w:rsidRPr="002F5E8E">
        <w:rPr>
          <w:b/>
          <w:sz w:val="24"/>
          <w:szCs w:val="24"/>
        </w:rPr>
        <w:t>Статья 30. Информация о контрольных мероприятиях. Информирование контролируемых лиц</w:t>
      </w:r>
    </w:p>
    <w:p w:rsidR="00A11360" w:rsidRPr="002F5E8E" w:rsidRDefault="00C11CE1" w:rsidP="00C11CE1">
      <w:pPr>
        <w:pStyle w:val="a8"/>
        <w:widowControl/>
        <w:tabs>
          <w:tab w:val="left" w:pos="1134"/>
        </w:tabs>
        <w:ind w:left="0" w:firstLine="709"/>
        <w:jc w:val="both"/>
        <w:rPr>
          <w:sz w:val="24"/>
          <w:szCs w:val="24"/>
        </w:rPr>
      </w:pPr>
      <w:r w:rsidRPr="002F5E8E">
        <w:rPr>
          <w:sz w:val="24"/>
          <w:szCs w:val="24"/>
        </w:rPr>
        <w:t xml:space="preserve">1. </w:t>
      </w:r>
      <w:r w:rsidR="00A11360" w:rsidRPr="002F5E8E">
        <w:rPr>
          <w:sz w:val="24"/>
          <w:szCs w:val="24"/>
        </w:rPr>
        <w:t>Информация о контрольных мероприятиях размещается в Едином реестре контрольных (надзорных) мероприятий.</w:t>
      </w:r>
    </w:p>
    <w:p w:rsidR="00BA7DDC" w:rsidRPr="002F5E8E" w:rsidRDefault="00C11CE1" w:rsidP="00C11CE1">
      <w:pPr>
        <w:pStyle w:val="a8"/>
        <w:widowControl/>
        <w:tabs>
          <w:tab w:val="left" w:pos="1134"/>
        </w:tabs>
        <w:ind w:left="0" w:firstLine="709"/>
        <w:jc w:val="both"/>
        <w:rPr>
          <w:sz w:val="24"/>
          <w:szCs w:val="24"/>
        </w:rPr>
      </w:pPr>
      <w:r w:rsidRPr="002F5E8E">
        <w:rPr>
          <w:sz w:val="24"/>
          <w:szCs w:val="24"/>
        </w:rPr>
        <w:t xml:space="preserve">2. </w:t>
      </w:r>
      <w:r w:rsidR="00A11360" w:rsidRPr="002F5E8E">
        <w:rPr>
          <w:sz w:val="24"/>
          <w:szCs w:val="24"/>
        </w:rPr>
        <w:t xml:space="preserve">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в Едином реестре контрольных </w:t>
      </w:r>
      <w:r w:rsidR="00317CB9" w:rsidRPr="002F5E8E">
        <w:rPr>
          <w:sz w:val="24"/>
          <w:szCs w:val="24"/>
        </w:rPr>
        <w:t>м</w:t>
      </w:r>
      <w:r w:rsidR="00A11360" w:rsidRPr="002F5E8E">
        <w:rPr>
          <w:sz w:val="24"/>
          <w:szCs w:val="24"/>
        </w:rPr>
        <w:t>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A7DDC" w:rsidRPr="002F5E8E">
        <w:rPr>
          <w:sz w:val="24"/>
          <w:szCs w:val="24"/>
        </w:rPr>
        <w:t xml:space="preserve"> электронной форме, в том числе через федеральную государственную систему «Единый портал государственных и муниципальных услуг (функций)».</w:t>
      </w:r>
    </w:p>
    <w:p w:rsidR="00317CB9" w:rsidRPr="002F5E8E" w:rsidRDefault="00BA7DDC" w:rsidP="00C11CE1">
      <w:pPr>
        <w:pStyle w:val="a8"/>
        <w:widowControl/>
        <w:tabs>
          <w:tab w:val="left" w:pos="1134"/>
        </w:tabs>
        <w:ind w:left="0" w:firstLine="709"/>
        <w:jc w:val="both"/>
        <w:rPr>
          <w:sz w:val="24"/>
          <w:szCs w:val="24"/>
        </w:rPr>
      </w:pPr>
      <w:r w:rsidRPr="002F5E8E">
        <w:rPr>
          <w:sz w:val="24"/>
          <w:szCs w:val="24"/>
        </w:rPr>
        <w:t>3. Гражданин, не осуществляющий предпринимательскую деятельность,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либо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 вправе направлять контрольному органу документы на бумажном носителе.</w:t>
      </w:r>
    </w:p>
    <w:p w:rsidR="00565CC2" w:rsidRPr="002F5E8E" w:rsidRDefault="00317CB9" w:rsidP="00C11CE1">
      <w:pPr>
        <w:pStyle w:val="a8"/>
        <w:widowControl/>
        <w:tabs>
          <w:tab w:val="left" w:pos="1134"/>
        </w:tabs>
        <w:ind w:left="0" w:firstLine="709"/>
        <w:jc w:val="both"/>
        <w:rPr>
          <w:sz w:val="24"/>
          <w:szCs w:val="24"/>
        </w:rPr>
      </w:pPr>
      <w:r w:rsidRPr="002F5E8E">
        <w:rPr>
          <w:sz w:val="24"/>
          <w:szCs w:val="24"/>
        </w:rPr>
        <w:t xml:space="preserve">4. До 31 декабря 2023 года информирование контролируемого лица о совершенных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лицо по запросу контролируемого лица. Контрольный орган </w:t>
      </w:r>
      <w:r w:rsidRPr="002F5E8E">
        <w:rPr>
          <w:sz w:val="24"/>
          <w:szCs w:val="24"/>
        </w:rPr>
        <w:lastRenderedPageBreak/>
        <w:t xml:space="preserve">в срок, не превышающий десяти рабочих дней со дня поступления такого запроса, направляется контролируемому лицу указанные документы и (или) сведения. </w:t>
      </w:r>
    </w:p>
    <w:p w:rsidR="009D7826" w:rsidRPr="002F5E8E" w:rsidRDefault="009D7826" w:rsidP="00C11CE1">
      <w:pPr>
        <w:pStyle w:val="a8"/>
        <w:widowControl/>
        <w:tabs>
          <w:tab w:val="left" w:pos="1134"/>
        </w:tabs>
        <w:ind w:left="0" w:firstLine="709"/>
        <w:jc w:val="both"/>
        <w:rPr>
          <w:sz w:val="24"/>
          <w:szCs w:val="24"/>
        </w:rPr>
      </w:pPr>
    </w:p>
    <w:p w:rsidR="009D7826" w:rsidRPr="002F5E8E" w:rsidRDefault="009D7826" w:rsidP="009D7826">
      <w:pPr>
        <w:pStyle w:val="a8"/>
        <w:widowControl/>
        <w:tabs>
          <w:tab w:val="left" w:pos="1134"/>
        </w:tabs>
        <w:ind w:left="0" w:firstLine="709"/>
        <w:jc w:val="both"/>
        <w:rPr>
          <w:b/>
          <w:sz w:val="24"/>
          <w:szCs w:val="24"/>
        </w:rPr>
      </w:pPr>
      <w:r w:rsidRPr="002F5E8E">
        <w:rPr>
          <w:b/>
          <w:sz w:val="24"/>
          <w:szCs w:val="24"/>
        </w:rPr>
        <w:t>Статья 31. Решения, принимаемые по результатам контрольных мероприятий</w:t>
      </w:r>
    </w:p>
    <w:p w:rsidR="009D7826" w:rsidRPr="002F5E8E" w:rsidRDefault="009D7826" w:rsidP="009D7826">
      <w:pPr>
        <w:pStyle w:val="a8"/>
        <w:widowControl/>
        <w:tabs>
          <w:tab w:val="left" w:pos="1134"/>
        </w:tabs>
        <w:ind w:left="0" w:firstLine="709"/>
        <w:jc w:val="both"/>
        <w:rPr>
          <w:sz w:val="24"/>
          <w:szCs w:val="24"/>
        </w:rPr>
      </w:pPr>
      <w:r w:rsidRPr="002F5E8E">
        <w:rPr>
          <w:sz w:val="24"/>
          <w:szCs w:val="24"/>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своих полномочий, предусмотренных законодательством Российской Федерации, обязан:</w:t>
      </w:r>
    </w:p>
    <w:p w:rsidR="009D7826" w:rsidRPr="002F5E8E" w:rsidRDefault="009D7826" w:rsidP="009D7826">
      <w:pPr>
        <w:pStyle w:val="a8"/>
        <w:widowControl/>
        <w:tabs>
          <w:tab w:val="left" w:pos="1134"/>
        </w:tabs>
        <w:ind w:left="0" w:firstLine="709"/>
        <w:jc w:val="both"/>
        <w:rPr>
          <w:sz w:val="24"/>
          <w:szCs w:val="24"/>
        </w:rPr>
      </w:pPr>
      <w:r w:rsidRPr="002F5E8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7826" w:rsidRPr="002F5E8E" w:rsidRDefault="009D7826" w:rsidP="009D7826">
      <w:pPr>
        <w:pStyle w:val="a8"/>
        <w:widowControl/>
        <w:tabs>
          <w:tab w:val="left" w:pos="1134"/>
        </w:tabs>
        <w:ind w:left="0" w:firstLine="709"/>
        <w:jc w:val="both"/>
        <w:rPr>
          <w:sz w:val="24"/>
          <w:szCs w:val="24"/>
        </w:rPr>
      </w:pPr>
      <w:r w:rsidRPr="002F5E8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9D7826" w:rsidRPr="002F5E8E" w:rsidRDefault="009D7826" w:rsidP="009D7826">
      <w:pPr>
        <w:pStyle w:val="a8"/>
        <w:widowControl/>
        <w:tabs>
          <w:tab w:val="left" w:pos="1134"/>
        </w:tabs>
        <w:ind w:left="0" w:firstLine="709"/>
        <w:jc w:val="both"/>
        <w:rPr>
          <w:sz w:val="24"/>
          <w:szCs w:val="24"/>
        </w:rPr>
      </w:pPr>
      <w:r w:rsidRPr="002F5E8E">
        <w:rPr>
          <w:sz w:val="24"/>
          <w:szCs w:val="24"/>
        </w:rPr>
        <w:t>3) при выявлении в ходе контрольного мероприятия признака преступления или административного</w:t>
      </w:r>
      <w:r w:rsidR="004B543D" w:rsidRPr="002F5E8E">
        <w:rPr>
          <w:sz w:val="24"/>
          <w:szCs w:val="24"/>
        </w:rPr>
        <w:t xml:space="preserve"> п</w:t>
      </w:r>
      <w:r w:rsidRPr="002F5E8E">
        <w:rPr>
          <w:sz w:val="24"/>
          <w:szCs w:val="24"/>
        </w:rPr>
        <w:t>равонарушения направить соответствующую информацию в государственный орган в соответствии со с</w:t>
      </w:r>
      <w:r w:rsidR="00201708" w:rsidRPr="002F5E8E">
        <w:rPr>
          <w:sz w:val="24"/>
          <w:szCs w:val="24"/>
        </w:rPr>
        <w:t>воей</w:t>
      </w:r>
      <w:r w:rsidRPr="002F5E8E">
        <w:rPr>
          <w:sz w:val="24"/>
          <w:szCs w:val="24"/>
        </w:rPr>
        <w:t xml:space="preserve"> компетенцией;</w:t>
      </w:r>
    </w:p>
    <w:p w:rsidR="004B543D" w:rsidRPr="002F5E8E" w:rsidRDefault="004B543D" w:rsidP="009D7826">
      <w:pPr>
        <w:pStyle w:val="a8"/>
        <w:widowControl/>
        <w:tabs>
          <w:tab w:val="left" w:pos="1134"/>
        </w:tabs>
        <w:ind w:left="0" w:firstLine="709"/>
        <w:jc w:val="both"/>
        <w:rPr>
          <w:sz w:val="24"/>
          <w:szCs w:val="24"/>
        </w:rPr>
      </w:pPr>
      <w:r w:rsidRPr="002F5E8E">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причинение вреда (ущерба) охраняемым законом ценностям, при неисполнении предписания в установленные сроки принять по обеспечению его исполнения вплоть до обращения в суд с требованием о принудительном исполнении предписания;</w:t>
      </w:r>
    </w:p>
    <w:p w:rsidR="00D50CAF" w:rsidRPr="002F5E8E" w:rsidRDefault="004B543D" w:rsidP="004B543D">
      <w:pPr>
        <w:pStyle w:val="a8"/>
        <w:widowControl/>
        <w:tabs>
          <w:tab w:val="left" w:pos="1134"/>
        </w:tabs>
        <w:ind w:left="0" w:firstLine="709"/>
        <w:jc w:val="both"/>
        <w:rPr>
          <w:sz w:val="24"/>
          <w:szCs w:val="24"/>
        </w:rPr>
      </w:pPr>
      <w:r w:rsidRPr="002F5E8E">
        <w:rPr>
          <w:sz w:val="24"/>
          <w:szCs w:val="24"/>
        </w:rPr>
        <w:t>5) рассмотреть вопрос о выдаче рекомендаций по соблюдению требований, проведение иных мероприятий, направленный на профилактику риска причинения вреда (ущерба) охраняемым законом ценностям.</w:t>
      </w:r>
    </w:p>
    <w:p w:rsidR="004B543D" w:rsidRPr="002F5E8E" w:rsidRDefault="004B543D" w:rsidP="004B543D">
      <w:pPr>
        <w:pStyle w:val="a8"/>
        <w:widowControl/>
        <w:tabs>
          <w:tab w:val="left" w:pos="1134"/>
        </w:tabs>
        <w:ind w:left="0" w:firstLine="709"/>
        <w:jc w:val="both"/>
        <w:rPr>
          <w:sz w:val="24"/>
          <w:szCs w:val="24"/>
        </w:rPr>
      </w:pPr>
    </w:p>
    <w:p w:rsidR="004B543D" w:rsidRPr="002F5E8E" w:rsidRDefault="004B543D" w:rsidP="004B543D">
      <w:pPr>
        <w:pStyle w:val="a8"/>
        <w:widowControl/>
        <w:tabs>
          <w:tab w:val="left" w:pos="1134"/>
        </w:tabs>
        <w:ind w:left="0" w:firstLine="709"/>
        <w:jc w:val="both"/>
        <w:rPr>
          <w:b/>
          <w:sz w:val="24"/>
          <w:szCs w:val="24"/>
        </w:rPr>
      </w:pPr>
      <w:r w:rsidRPr="002F5E8E">
        <w:rPr>
          <w:b/>
          <w:sz w:val="24"/>
          <w:szCs w:val="24"/>
        </w:rPr>
        <w:t>Глава 8. Заключительные положения</w:t>
      </w:r>
    </w:p>
    <w:p w:rsidR="002F5E8E" w:rsidRDefault="002F5E8E" w:rsidP="004B543D">
      <w:pPr>
        <w:pStyle w:val="a8"/>
        <w:widowControl/>
        <w:tabs>
          <w:tab w:val="left" w:pos="1134"/>
        </w:tabs>
        <w:ind w:left="0" w:firstLine="709"/>
        <w:jc w:val="both"/>
        <w:rPr>
          <w:b/>
          <w:sz w:val="24"/>
          <w:szCs w:val="24"/>
        </w:rPr>
      </w:pPr>
    </w:p>
    <w:p w:rsidR="004B543D" w:rsidRPr="002F5E8E" w:rsidRDefault="004B543D" w:rsidP="004B543D">
      <w:pPr>
        <w:pStyle w:val="a8"/>
        <w:widowControl/>
        <w:tabs>
          <w:tab w:val="left" w:pos="1134"/>
        </w:tabs>
        <w:ind w:left="0" w:firstLine="709"/>
        <w:jc w:val="both"/>
        <w:rPr>
          <w:b/>
          <w:sz w:val="24"/>
          <w:szCs w:val="24"/>
        </w:rPr>
      </w:pPr>
      <w:r w:rsidRPr="002F5E8E">
        <w:rPr>
          <w:b/>
          <w:sz w:val="24"/>
          <w:szCs w:val="24"/>
        </w:rPr>
        <w:t>Статья 32. Досудебный порядок обжалования решений контрольного органа, действий (бездействия) его должностных лиц</w:t>
      </w:r>
    </w:p>
    <w:p w:rsidR="004B543D" w:rsidRPr="002F5E8E" w:rsidRDefault="004B543D" w:rsidP="004B543D">
      <w:pPr>
        <w:pStyle w:val="a8"/>
        <w:widowControl/>
        <w:tabs>
          <w:tab w:val="left" w:pos="1134"/>
        </w:tabs>
        <w:ind w:left="0" w:firstLine="709"/>
        <w:jc w:val="both"/>
        <w:rPr>
          <w:b/>
          <w:sz w:val="24"/>
          <w:szCs w:val="24"/>
        </w:rPr>
      </w:pPr>
    </w:p>
    <w:p w:rsidR="004B543D" w:rsidRPr="002F5E8E" w:rsidRDefault="004B543D" w:rsidP="004B543D">
      <w:pPr>
        <w:pStyle w:val="a8"/>
        <w:widowControl/>
        <w:tabs>
          <w:tab w:val="left" w:pos="1134"/>
        </w:tabs>
        <w:ind w:left="0" w:firstLine="709"/>
        <w:jc w:val="both"/>
        <w:rPr>
          <w:sz w:val="24"/>
          <w:szCs w:val="24"/>
        </w:rPr>
      </w:pPr>
      <w:r w:rsidRPr="002F5E8E">
        <w:rPr>
          <w:sz w:val="24"/>
          <w:szCs w:val="24"/>
        </w:rPr>
        <w:t>1. Досудебный порядок подачи жалоб при осуществлении муниципального контроля не применяется.</w:t>
      </w:r>
    </w:p>
    <w:p w:rsidR="004B543D" w:rsidRPr="002F5E8E" w:rsidRDefault="004B543D" w:rsidP="004B543D">
      <w:pPr>
        <w:pStyle w:val="a8"/>
        <w:widowControl/>
        <w:tabs>
          <w:tab w:val="left" w:pos="1134"/>
        </w:tabs>
        <w:ind w:left="0" w:firstLine="709"/>
        <w:jc w:val="both"/>
        <w:rPr>
          <w:sz w:val="24"/>
          <w:szCs w:val="24"/>
        </w:rPr>
      </w:pPr>
    </w:p>
    <w:sectPr w:rsidR="004B543D" w:rsidRPr="002F5E8E" w:rsidSect="00452C8C">
      <w:headerReference w:type="default" r:id="rId9"/>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85" w:rsidRDefault="00132C85" w:rsidP="0044555F">
      <w:r>
        <w:separator/>
      </w:r>
    </w:p>
  </w:endnote>
  <w:endnote w:type="continuationSeparator" w:id="1">
    <w:p w:rsidR="00132C85" w:rsidRDefault="00132C8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85" w:rsidRDefault="00132C85" w:rsidP="0044555F">
      <w:r>
        <w:separator/>
      </w:r>
    </w:p>
  </w:footnote>
  <w:footnote w:type="continuationSeparator" w:id="1">
    <w:p w:rsidR="00132C85" w:rsidRDefault="00132C8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6" w:rsidRPr="006830B9" w:rsidRDefault="003A4688">
    <w:pPr>
      <w:pStyle w:val="ab"/>
      <w:jc w:val="center"/>
      <w:rPr>
        <w:rFonts w:ascii="Times New Roman" w:hAnsi="Times New Roman" w:cs="Times New Roman"/>
      </w:rPr>
    </w:pPr>
    <w:r w:rsidRPr="006830B9">
      <w:rPr>
        <w:rFonts w:ascii="Times New Roman" w:hAnsi="Times New Roman" w:cs="Times New Roman"/>
      </w:rPr>
      <w:fldChar w:fldCharType="begin"/>
    </w:r>
    <w:r w:rsidR="009D7826"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E61564">
      <w:rPr>
        <w:rFonts w:ascii="Times New Roman" w:hAnsi="Times New Roman" w:cs="Times New Roman"/>
        <w:noProof/>
      </w:rPr>
      <w:t>2</w:t>
    </w:r>
    <w:r w:rsidRPr="006830B9">
      <w:rPr>
        <w:rFonts w:ascii="Times New Roman" w:hAnsi="Times New Roman" w:cs="Times New Roman"/>
      </w:rPr>
      <w:fldChar w:fldCharType="end"/>
    </w:r>
  </w:p>
  <w:p w:rsidR="009D7826" w:rsidRDefault="009D782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9F526EA"/>
    <w:multiLevelType w:val="hybridMultilevel"/>
    <w:tmpl w:val="A550581E"/>
    <w:lvl w:ilvl="0" w:tplc="9DE27FA0">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48756FA8"/>
    <w:multiLevelType w:val="hybridMultilevel"/>
    <w:tmpl w:val="1570E17C"/>
    <w:lvl w:ilvl="0" w:tplc="98A46D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D7124F9"/>
    <w:multiLevelType w:val="hybridMultilevel"/>
    <w:tmpl w:val="1C3C9C6A"/>
    <w:lvl w:ilvl="0" w:tplc="19E0E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8725E5"/>
    <w:multiLevelType w:val="hybridMultilevel"/>
    <w:tmpl w:val="1D6623A0"/>
    <w:lvl w:ilvl="0" w:tplc="AD04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5AF372EB"/>
    <w:multiLevelType w:val="hybridMultilevel"/>
    <w:tmpl w:val="06204780"/>
    <w:lvl w:ilvl="0" w:tplc="850C8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542E7B"/>
    <w:multiLevelType w:val="hybridMultilevel"/>
    <w:tmpl w:val="94D08250"/>
    <w:lvl w:ilvl="0" w:tplc="BBC8A0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6A2848F7"/>
    <w:multiLevelType w:val="hybridMultilevel"/>
    <w:tmpl w:val="A1825FE8"/>
    <w:lvl w:ilvl="0" w:tplc="D73822D0">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F6A0C8B"/>
    <w:multiLevelType w:val="hybridMultilevel"/>
    <w:tmpl w:val="7BCA5C68"/>
    <w:lvl w:ilvl="0" w:tplc="37680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0"/>
  </w:num>
  <w:num w:numId="4">
    <w:abstractNumId w:val="2"/>
  </w:num>
  <w:num w:numId="5">
    <w:abstractNumId w:val="8"/>
  </w:num>
  <w:num w:numId="6">
    <w:abstractNumId w:val="1"/>
  </w:num>
  <w:num w:numId="7">
    <w:abstractNumId w:val="11"/>
  </w:num>
  <w:num w:numId="8">
    <w:abstractNumId w:val="13"/>
  </w:num>
  <w:num w:numId="9">
    <w:abstractNumId w:val="3"/>
  </w:num>
  <w:num w:numId="10">
    <w:abstractNumId w:val="10"/>
  </w:num>
  <w:num w:numId="11">
    <w:abstractNumId w:val="7"/>
  </w:num>
  <w:num w:numId="12">
    <w:abstractNumId w:val="6"/>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0669A"/>
    <w:rsid w:val="00011417"/>
    <w:rsid w:val="00011ECA"/>
    <w:rsid w:val="00014D20"/>
    <w:rsid w:val="00016933"/>
    <w:rsid w:val="00017BB0"/>
    <w:rsid w:val="000223E9"/>
    <w:rsid w:val="000353F2"/>
    <w:rsid w:val="00037C20"/>
    <w:rsid w:val="00040A11"/>
    <w:rsid w:val="00053D54"/>
    <w:rsid w:val="00060CEC"/>
    <w:rsid w:val="00063BA6"/>
    <w:rsid w:val="00066A6A"/>
    <w:rsid w:val="00084905"/>
    <w:rsid w:val="000849E8"/>
    <w:rsid w:val="000E0F05"/>
    <w:rsid w:val="000E325B"/>
    <w:rsid w:val="000E6552"/>
    <w:rsid w:val="000E7BBF"/>
    <w:rsid w:val="0010081B"/>
    <w:rsid w:val="00101A02"/>
    <w:rsid w:val="00104503"/>
    <w:rsid w:val="001118C1"/>
    <w:rsid w:val="00122538"/>
    <w:rsid w:val="00123FEA"/>
    <w:rsid w:val="00131DB6"/>
    <w:rsid w:val="00132C85"/>
    <w:rsid w:val="00137973"/>
    <w:rsid w:val="00147189"/>
    <w:rsid w:val="00160FB2"/>
    <w:rsid w:val="00161B02"/>
    <w:rsid w:val="00162525"/>
    <w:rsid w:val="0017275F"/>
    <w:rsid w:val="001B246A"/>
    <w:rsid w:val="001B2B4D"/>
    <w:rsid w:val="001D1D3E"/>
    <w:rsid w:val="001D617F"/>
    <w:rsid w:val="00201708"/>
    <w:rsid w:val="00206D11"/>
    <w:rsid w:val="0020711A"/>
    <w:rsid w:val="0024234A"/>
    <w:rsid w:val="00242ACE"/>
    <w:rsid w:val="00244633"/>
    <w:rsid w:val="00244D7D"/>
    <w:rsid w:val="00256DF4"/>
    <w:rsid w:val="00261354"/>
    <w:rsid w:val="0026203B"/>
    <w:rsid w:val="00262677"/>
    <w:rsid w:val="00263780"/>
    <w:rsid w:val="00265C54"/>
    <w:rsid w:val="00271263"/>
    <w:rsid w:val="00277A5D"/>
    <w:rsid w:val="00281D5D"/>
    <w:rsid w:val="00287A91"/>
    <w:rsid w:val="002B10D1"/>
    <w:rsid w:val="002B1A82"/>
    <w:rsid w:val="002B46A0"/>
    <w:rsid w:val="002C1337"/>
    <w:rsid w:val="002F5E8E"/>
    <w:rsid w:val="002F77ED"/>
    <w:rsid w:val="003038DA"/>
    <w:rsid w:val="0031185E"/>
    <w:rsid w:val="00316030"/>
    <w:rsid w:val="00317CB9"/>
    <w:rsid w:val="003232BD"/>
    <w:rsid w:val="0032462E"/>
    <w:rsid w:val="00324791"/>
    <w:rsid w:val="00330172"/>
    <w:rsid w:val="00331C44"/>
    <w:rsid w:val="0033263A"/>
    <w:rsid w:val="003633A9"/>
    <w:rsid w:val="003658EB"/>
    <w:rsid w:val="00380055"/>
    <w:rsid w:val="00391A1C"/>
    <w:rsid w:val="003A2EBA"/>
    <w:rsid w:val="003A4688"/>
    <w:rsid w:val="003C0A0A"/>
    <w:rsid w:val="003D23E0"/>
    <w:rsid w:val="003D2767"/>
    <w:rsid w:val="003E3659"/>
    <w:rsid w:val="003F4B5E"/>
    <w:rsid w:val="003F748D"/>
    <w:rsid w:val="003F7E44"/>
    <w:rsid w:val="00402101"/>
    <w:rsid w:val="00411AE9"/>
    <w:rsid w:val="00422B33"/>
    <w:rsid w:val="00422FDC"/>
    <w:rsid w:val="0042509C"/>
    <w:rsid w:val="00433918"/>
    <w:rsid w:val="00440B76"/>
    <w:rsid w:val="00442243"/>
    <w:rsid w:val="0044555F"/>
    <w:rsid w:val="00452C8C"/>
    <w:rsid w:val="0047727C"/>
    <w:rsid w:val="00480689"/>
    <w:rsid w:val="00491ED6"/>
    <w:rsid w:val="0049714D"/>
    <w:rsid w:val="004B543D"/>
    <w:rsid w:val="004B7DAB"/>
    <w:rsid w:val="004C0A83"/>
    <w:rsid w:val="004C7061"/>
    <w:rsid w:val="004D7B14"/>
    <w:rsid w:val="004F53F8"/>
    <w:rsid w:val="0050349F"/>
    <w:rsid w:val="0052112C"/>
    <w:rsid w:val="0053608F"/>
    <w:rsid w:val="005505D6"/>
    <w:rsid w:val="0055149F"/>
    <w:rsid w:val="0055778A"/>
    <w:rsid w:val="00565CC2"/>
    <w:rsid w:val="0057321E"/>
    <w:rsid w:val="00574784"/>
    <w:rsid w:val="00574B46"/>
    <w:rsid w:val="005756F4"/>
    <w:rsid w:val="00580962"/>
    <w:rsid w:val="00592BB6"/>
    <w:rsid w:val="00596A63"/>
    <w:rsid w:val="005C7EA6"/>
    <w:rsid w:val="005F5A0B"/>
    <w:rsid w:val="005F632E"/>
    <w:rsid w:val="006059DA"/>
    <w:rsid w:val="00617F5C"/>
    <w:rsid w:val="00621238"/>
    <w:rsid w:val="006229DC"/>
    <w:rsid w:val="00633FDB"/>
    <w:rsid w:val="00636E63"/>
    <w:rsid w:val="0065122C"/>
    <w:rsid w:val="00656F67"/>
    <w:rsid w:val="00657774"/>
    <w:rsid w:val="006675C2"/>
    <w:rsid w:val="006830B9"/>
    <w:rsid w:val="006943AD"/>
    <w:rsid w:val="00696E0D"/>
    <w:rsid w:val="006A17A7"/>
    <w:rsid w:val="006A6BA1"/>
    <w:rsid w:val="006A7187"/>
    <w:rsid w:val="006B2AC8"/>
    <w:rsid w:val="006C0F24"/>
    <w:rsid w:val="006D0833"/>
    <w:rsid w:val="006E742E"/>
    <w:rsid w:val="00705452"/>
    <w:rsid w:val="00706B5E"/>
    <w:rsid w:val="00707BA4"/>
    <w:rsid w:val="007167CC"/>
    <w:rsid w:val="00717CBD"/>
    <w:rsid w:val="00726D3F"/>
    <w:rsid w:val="00727898"/>
    <w:rsid w:val="00754502"/>
    <w:rsid w:val="007667F8"/>
    <w:rsid w:val="007938A0"/>
    <w:rsid w:val="007A10AC"/>
    <w:rsid w:val="007A36EF"/>
    <w:rsid w:val="007B5985"/>
    <w:rsid w:val="007D2F25"/>
    <w:rsid w:val="007F456D"/>
    <w:rsid w:val="008012AF"/>
    <w:rsid w:val="0080608C"/>
    <w:rsid w:val="00807041"/>
    <w:rsid w:val="008104F0"/>
    <w:rsid w:val="008230EB"/>
    <w:rsid w:val="00832D6C"/>
    <w:rsid w:val="008358DD"/>
    <w:rsid w:val="00837D51"/>
    <w:rsid w:val="00840CCB"/>
    <w:rsid w:val="00841F8F"/>
    <w:rsid w:val="008421ED"/>
    <w:rsid w:val="00854D54"/>
    <w:rsid w:val="0087313A"/>
    <w:rsid w:val="00875C99"/>
    <w:rsid w:val="00875E29"/>
    <w:rsid w:val="00880896"/>
    <w:rsid w:val="00880C21"/>
    <w:rsid w:val="00885C5A"/>
    <w:rsid w:val="00890635"/>
    <w:rsid w:val="008940AB"/>
    <w:rsid w:val="00896103"/>
    <w:rsid w:val="008B5F7F"/>
    <w:rsid w:val="008B7996"/>
    <w:rsid w:val="008C2DF6"/>
    <w:rsid w:val="008E0B6D"/>
    <w:rsid w:val="008E240C"/>
    <w:rsid w:val="009077E4"/>
    <w:rsid w:val="00907996"/>
    <w:rsid w:val="00907B23"/>
    <w:rsid w:val="00921226"/>
    <w:rsid w:val="009216A8"/>
    <w:rsid w:val="00922C28"/>
    <w:rsid w:val="00931917"/>
    <w:rsid w:val="00933D4D"/>
    <w:rsid w:val="00944563"/>
    <w:rsid w:val="00953632"/>
    <w:rsid w:val="009615C9"/>
    <w:rsid w:val="00965098"/>
    <w:rsid w:val="009713FC"/>
    <w:rsid w:val="009808C1"/>
    <w:rsid w:val="00982218"/>
    <w:rsid w:val="009A1CB9"/>
    <w:rsid w:val="009A1D50"/>
    <w:rsid w:val="009B2B89"/>
    <w:rsid w:val="009C67EC"/>
    <w:rsid w:val="009D7826"/>
    <w:rsid w:val="009E2BBF"/>
    <w:rsid w:val="009E7E2C"/>
    <w:rsid w:val="009F074C"/>
    <w:rsid w:val="009F4500"/>
    <w:rsid w:val="00A11360"/>
    <w:rsid w:val="00A1592B"/>
    <w:rsid w:val="00A17DD5"/>
    <w:rsid w:val="00A253C9"/>
    <w:rsid w:val="00A402F0"/>
    <w:rsid w:val="00A510E0"/>
    <w:rsid w:val="00A51F77"/>
    <w:rsid w:val="00A616E5"/>
    <w:rsid w:val="00A6221E"/>
    <w:rsid w:val="00A6224D"/>
    <w:rsid w:val="00A64CD4"/>
    <w:rsid w:val="00A863D0"/>
    <w:rsid w:val="00A86E62"/>
    <w:rsid w:val="00A9197C"/>
    <w:rsid w:val="00AC15DA"/>
    <w:rsid w:val="00AC7C49"/>
    <w:rsid w:val="00AE5C7C"/>
    <w:rsid w:val="00AF458B"/>
    <w:rsid w:val="00AF5865"/>
    <w:rsid w:val="00B123C7"/>
    <w:rsid w:val="00B13058"/>
    <w:rsid w:val="00B2520E"/>
    <w:rsid w:val="00B91544"/>
    <w:rsid w:val="00B92362"/>
    <w:rsid w:val="00B92B36"/>
    <w:rsid w:val="00BA0E3A"/>
    <w:rsid w:val="00BA2033"/>
    <w:rsid w:val="00BA7DDC"/>
    <w:rsid w:val="00BB237F"/>
    <w:rsid w:val="00BD0ADE"/>
    <w:rsid w:val="00BD68AF"/>
    <w:rsid w:val="00BD75ED"/>
    <w:rsid w:val="00BE476F"/>
    <w:rsid w:val="00BF717B"/>
    <w:rsid w:val="00C051F5"/>
    <w:rsid w:val="00C11B1E"/>
    <w:rsid w:val="00C11CE1"/>
    <w:rsid w:val="00C30867"/>
    <w:rsid w:val="00C5024F"/>
    <w:rsid w:val="00C52300"/>
    <w:rsid w:val="00C55F5C"/>
    <w:rsid w:val="00C72425"/>
    <w:rsid w:val="00C8133A"/>
    <w:rsid w:val="00C8572F"/>
    <w:rsid w:val="00CA06E3"/>
    <w:rsid w:val="00CA1104"/>
    <w:rsid w:val="00CA2308"/>
    <w:rsid w:val="00CA6C0A"/>
    <w:rsid w:val="00CB09FA"/>
    <w:rsid w:val="00CC7A2C"/>
    <w:rsid w:val="00CD2C7C"/>
    <w:rsid w:val="00CD2D2C"/>
    <w:rsid w:val="00CD63D8"/>
    <w:rsid w:val="00CE1231"/>
    <w:rsid w:val="00CE2415"/>
    <w:rsid w:val="00CE2B86"/>
    <w:rsid w:val="00CE2BD8"/>
    <w:rsid w:val="00CF4732"/>
    <w:rsid w:val="00D01EF5"/>
    <w:rsid w:val="00D10FDD"/>
    <w:rsid w:val="00D15293"/>
    <w:rsid w:val="00D231E5"/>
    <w:rsid w:val="00D34471"/>
    <w:rsid w:val="00D353B6"/>
    <w:rsid w:val="00D45852"/>
    <w:rsid w:val="00D50CAF"/>
    <w:rsid w:val="00D51060"/>
    <w:rsid w:val="00D561D3"/>
    <w:rsid w:val="00D57509"/>
    <w:rsid w:val="00D612A4"/>
    <w:rsid w:val="00D62A56"/>
    <w:rsid w:val="00D734F8"/>
    <w:rsid w:val="00D748B0"/>
    <w:rsid w:val="00D75D5B"/>
    <w:rsid w:val="00D91317"/>
    <w:rsid w:val="00D935C4"/>
    <w:rsid w:val="00D977B4"/>
    <w:rsid w:val="00DA0012"/>
    <w:rsid w:val="00DA1C47"/>
    <w:rsid w:val="00DB28A8"/>
    <w:rsid w:val="00DB43B7"/>
    <w:rsid w:val="00DB607F"/>
    <w:rsid w:val="00DC406B"/>
    <w:rsid w:val="00DD020D"/>
    <w:rsid w:val="00DD1D88"/>
    <w:rsid w:val="00DE44B2"/>
    <w:rsid w:val="00DF3D11"/>
    <w:rsid w:val="00DF472B"/>
    <w:rsid w:val="00DF494D"/>
    <w:rsid w:val="00E009B5"/>
    <w:rsid w:val="00E021AB"/>
    <w:rsid w:val="00E05F8A"/>
    <w:rsid w:val="00E278E8"/>
    <w:rsid w:val="00E553C2"/>
    <w:rsid w:val="00E6038A"/>
    <w:rsid w:val="00E60C0C"/>
    <w:rsid w:val="00E61564"/>
    <w:rsid w:val="00E6207D"/>
    <w:rsid w:val="00E66039"/>
    <w:rsid w:val="00E72084"/>
    <w:rsid w:val="00E74FD9"/>
    <w:rsid w:val="00EA6630"/>
    <w:rsid w:val="00EB2D44"/>
    <w:rsid w:val="00EC2A5F"/>
    <w:rsid w:val="00EC535E"/>
    <w:rsid w:val="00EC59AB"/>
    <w:rsid w:val="00ED7B7B"/>
    <w:rsid w:val="00EF5512"/>
    <w:rsid w:val="00EF6428"/>
    <w:rsid w:val="00F15C6B"/>
    <w:rsid w:val="00F22E3A"/>
    <w:rsid w:val="00F22E67"/>
    <w:rsid w:val="00F27689"/>
    <w:rsid w:val="00F55189"/>
    <w:rsid w:val="00F71AD8"/>
    <w:rsid w:val="00F73028"/>
    <w:rsid w:val="00F9094E"/>
    <w:rsid w:val="00F90A87"/>
    <w:rsid w:val="00F9325B"/>
    <w:rsid w:val="00F93A18"/>
    <w:rsid w:val="00F94A04"/>
    <w:rsid w:val="00F94E5A"/>
    <w:rsid w:val="00FA31CB"/>
    <w:rsid w:val="00FA6665"/>
    <w:rsid w:val="00FB6820"/>
    <w:rsid w:val="00FC7FFC"/>
    <w:rsid w:val="00FD20FF"/>
    <w:rsid w:val="00FE6E59"/>
    <w:rsid w:val="00FF3230"/>
    <w:rsid w:val="00FF7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 Spacing"/>
    <w:uiPriority w:val="1"/>
    <w:qFormat/>
    <w:rsid w:val="006D083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7339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5184-D4AC-4BE8-9CCD-78C0CE32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5544</Words>
  <Characters>31604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37074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СобрДепутат</cp:lastModifiedBy>
  <cp:revision>193</cp:revision>
  <cp:lastPrinted>2022-02-15T12:48:00Z</cp:lastPrinted>
  <dcterms:created xsi:type="dcterms:W3CDTF">2021-10-04T12:50:00Z</dcterms:created>
  <dcterms:modified xsi:type="dcterms:W3CDTF">2022-02-18T07:15:00Z</dcterms:modified>
</cp:coreProperties>
</file>