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7637B" w:rsidRPr="0070343B" w:rsidTr="0094538C">
        <w:tc>
          <w:tcPr>
            <w:tcW w:w="9570" w:type="dxa"/>
            <w:gridSpan w:val="2"/>
            <w:shd w:val="clear" w:color="auto" w:fill="auto"/>
          </w:tcPr>
          <w:p w:rsidR="0017637B" w:rsidRPr="0070343B" w:rsidRDefault="0017637B" w:rsidP="0094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Тульская область</w:t>
            </w:r>
          </w:p>
        </w:tc>
      </w:tr>
      <w:tr w:rsidR="0017637B" w:rsidRPr="0070343B" w:rsidTr="0094538C">
        <w:tc>
          <w:tcPr>
            <w:tcW w:w="9570" w:type="dxa"/>
            <w:gridSpan w:val="2"/>
            <w:shd w:val="clear" w:color="auto" w:fill="auto"/>
          </w:tcPr>
          <w:p w:rsidR="0017637B" w:rsidRPr="0070343B" w:rsidRDefault="0017637B" w:rsidP="0094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Муниципальное образование р.п</w:t>
            </w:r>
            <w:proofErr w:type="gramStart"/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ервомайский</w:t>
            </w:r>
            <w:r w:rsidR="007D404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Щёкинского района</w:t>
            </w:r>
          </w:p>
        </w:tc>
      </w:tr>
      <w:tr w:rsidR="0017637B" w:rsidRPr="0070343B" w:rsidTr="0094538C">
        <w:tc>
          <w:tcPr>
            <w:tcW w:w="9570" w:type="dxa"/>
            <w:gridSpan w:val="2"/>
            <w:shd w:val="clear" w:color="auto" w:fill="auto"/>
          </w:tcPr>
          <w:p w:rsidR="0017637B" w:rsidRPr="0070343B" w:rsidRDefault="0017637B" w:rsidP="009453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17637B" w:rsidRPr="0070343B" w:rsidRDefault="0017637B" w:rsidP="0094538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637B" w:rsidRPr="0070343B" w:rsidTr="0094538C">
        <w:tc>
          <w:tcPr>
            <w:tcW w:w="9570" w:type="dxa"/>
            <w:gridSpan w:val="2"/>
            <w:shd w:val="clear" w:color="auto" w:fill="auto"/>
          </w:tcPr>
          <w:p w:rsidR="0017637B" w:rsidRPr="0070343B" w:rsidRDefault="0017637B" w:rsidP="0094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  <w:tr w:rsidR="0017637B" w:rsidRPr="0070343B" w:rsidTr="0094538C">
        <w:tc>
          <w:tcPr>
            <w:tcW w:w="9570" w:type="dxa"/>
            <w:gridSpan w:val="2"/>
            <w:shd w:val="clear" w:color="auto" w:fill="auto"/>
          </w:tcPr>
          <w:p w:rsidR="0017637B" w:rsidRPr="0070343B" w:rsidRDefault="0017637B" w:rsidP="0094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37B" w:rsidRPr="0070343B" w:rsidTr="0094538C">
        <w:tc>
          <w:tcPr>
            <w:tcW w:w="4785" w:type="dxa"/>
            <w:shd w:val="clear" w:color="auto" w:fill="auto"/>
          </w:tcPr>
          <w:p w:rsidR="0017637B" w:rsidRPr="0070343B" w:rsidRDefault="0017637B" w:rsidP="00EE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EE12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января</w:t>
            </w:r>
            <w:r w:rsidR="00B374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EE12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17637B" w:rsidRPr="0070343B" w:rsidRDefault="0017637B" w:rsidP="00AA065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</w:tr>
    </w:tbl>
    <w:p w:rsidR="00B37414" w:rsidRPr="00B37414" w:rsidRDefault="00B3741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A065D" w:rsidRPr="0070343B" w:rsidRDefault="00B37414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10.05.2016 №103 «</w:t>
      </w:r>
      <w:r w:rsidR="00AA065D" w:rsidRPr="0070343B">
        <w:rPr>
          <w:rFonts w:ascii="Arial" w:hAnsi="Arial" w:cs="Arial"/>
          <w:color w:val="000000" w:themeColor="text1"/>
          <w:sz w:val="32"/>
          <w:szCs w:val="32"/>
        </w:rPr>
        <w:t>Об общих требованиях к порядку составления, утверждения и ведения бюджетных смет муниципальных казенных учреждений муниципального образования рабочий поселок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Первомайский Щекинского района»</w:t>
      </w:r>
    </w:p>
    <w:p w:rsidR="00B37414" w:rsidRPr="00B37414" w:rsidRDefault="00B3741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899" w:rsidRPr="00B37414" w:rsidRDefault="00A36899" w:rsidP="00EE1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3741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B37414">
          <w:rPr>
            <w:rFonts w:ascii="Arial" w:hAnsi="Arial" w:cs="Arial"/>
            <w:color w:val="000000" w:themeColor="text1"/>
            <w:sz w:val="24"/>
            <w:szCs w:val="24"/>
          </w:rPr>
          <w:t>статьей 221</w:t>
        </w:r>
      </w:hyperlink>
      <w:r w:rsidRPr="00B37414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B3741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37414">
        <w:rPr>
          <w:rFonts w:ascii="Arial" w:hAnsi="Arial" w:cs="Arial"/>
          <w:color w:val="000000" w:themeColor="text1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0" w:history="1">
        <w:r w:rsidR="00B37414" w:rsidRPr="00B37414">
          <w:rPr>
            <w:rFonts w:ascii="Arial" w:hAnsi="Arial" w:cs="Arial"/>
            <w:color w:val="000000" w:themeColor="text1"/>
            <w:sz w:val="24"/>
            <w:szCs w:val="24"/>
          </w:rPr>
          <w:t>п</w:t>
        </w:r>
        <w:r w:rsidRPr="00B37414">
          <w:rPr>
            <w:rFonts w:ascii="Arial" w:hAnsi="Arial" w:cs="Arial"/>
            <w:color w:val="000000" w:themeColor="text1"/>
            <w:sz w:val="24"/>
            <w:szCs w:val="24"/>
          </w:rPr>
          <w:t>риказом</w:t>
        </w:r>
      </w:hyperlink>
      <w:r w:rsidRPr="00B37414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финансов Российской Федерации от 20.11.2007 N 112н "Об общих требованиях к порядку составления, утверждения и ведения бюджетных смет казенных учреждений" администрация муниципального образования </w:t>
      </w:r>
      <w:r w:rsidR="00672041" w:rsidRPr="00B37414">
        <w:rPr>
          <w:rFonts w:ascii="Arial" w:hAnsi="Arial" w:cs="Arial"/>
          <w:color w:val="000000" w:themeColor="text1"/>
          <w:sz w:val="24"/>
          <w:szCs w:val="24"/>
        </w:rPr>
        <w:t>рабочий поселок</w:t>
      </w:r>
      <w:proofErr w:type="gramEnd"/>
      <w:r w:rsidR="007D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041" w:rsidRPr="00B37414">
        <w:rPr>
          <w:rFonts w:ascii="Arial" w:hAnsi="Arial" w:cs="Arial"/>
          <w:color w:val="000000" w:themeColor="text1"/>
          <w:sz w:val="24"/>
          <w:szCs w:val="24"/>
        </w:rPr>
        <w:t>Первомайский</w:t>
      </w:r>
      <w:r w:rsidR="007D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041" w:rsidRPr="00B37414">
        <w:rPr>
          <w:rFonts w:ascii="Arial" w:hAnsi="Arial" w:cs="Arial"/>
          <w:color w:val="000000" w:themeColor="text1"/>
          <w:sz w:val="24"/>
          <w:szCs w:val="24"/>
        </w:rPr>
        <w:t>Щекинского района</w:t>
      </w:r>
      <w:r w:rsidR="007D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BBD" w:rsidRPr="00B37414">
        <w:rPr>
          <w:rFonts w:ascii="Arial" w:hAnsi="Arial" w:cs="Arial"/>
          <w:color w:val="000000" w:themeColor="text1"/>
          <w:sz w:val="24"/>
          <w:szCs w:val="24"/>
        </w:rPr>
        <w:t>ПОСТАНОВЛЯЕТ</w:t>
      </w:r>
      <w:r w:rsidRPr="00B3741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E12ED" w:rsidRDefault="00B37414" w:rsidP="00EE12ED">
      <w:pPr>
        <w:pStyle w:val="ConsPlusTitle"/>
        <w:numPr>
          <w:ilvl w:val="0"/>
          <w:numId w:val="4"/>
        </w:numPr>
        <w:ind w:left="0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Внести изменения в </w:t>
      </w:r>
      <w:r w:rsidR="00EE12ED">
        <w:rPr>
          <w:rFonts w:ascii="Arial" w:hAnsi="Arial" w:cs="Arial"/>
          <w:b w:val="0"/>
          <w:color w:val="000000" w:themeColor="text1"/>
          <w:sz w:val="24"/>
          <w:szCs w:val="24"/>
        </w:rPr>
        <w:t>наименование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</w:t>
      </w:r>
      <w:r w:rsidR="00EE12ED">
        <w:rPr>
          <w:rFonts w:ascii="Arial" w:hAnsi="Arial" w:cs="Arial"/>
          <w:b w:val="0"/>
          <w:color w:val="000000" w:themeColor="text1"/>
          <w:sz w:val="24"/>
          <w:szCs w:val="24"/>
        </w:rPr>
        <w:t>я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муниципального образования рабочий поселок Первомайский Щекинского района от 10.05.2016 №103 «Об общих требованиях к порядку составления, утверждения и ведения бюджетных смет муниципальных казенных учреждений муниципального образования рабочий поселок</w:t>
      </w:r>
      <w:r w:rsidR="007D40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Первомайский Щекинского района», изложив его в </w:t>
      </w:r>
      <w:r w:rsidR="00EE12ED">
        <w:rPr>
          <w:rFonts w:ascii="Arial" w:hAnsi="Arial" w:cs="Arial"/>
          <w:b w:val="0"/>
          <w:color w:val="000000" w:themeColor="text1"/>
          <w:sz w:val="24"/>
          <w:szCs w:val="24"/>
        </w:rPr>
        <w:t>следующей редакции:</w:t>
      </w:r>
    </w:p>
    <w:p w:rsidR="00B37414" w:rsidRDefault="00EE12ED" w:rsidP="00EE12ED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утверждении Порядка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составления, утверждения и ведения бюджетных смет муниципальных казенных учреждений муниципального образования рабочий поселок</w:t>
      </w:r>
      <w:r w:rsidR="007D40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>Первомайский Щекинского района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p w:rsidR="00EE12ED" w:rsidRPr="00EE12ED" w:rsidRDefault="00EE12ED" w:rsidP="00EE12ED">
      <w:pPr>
        <w:pStyle w:val="ConsPlusTitle"/>
        <w:numPr>
          <w:ilvl w:val="0"/>
          <w:numId w:val="4"/>
        </w:numPr>
        <w:ind w:left="0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10.05.2016 №103 «Об общих требованиях к порядку составления, утверждения и ведения бюджетных смет муниципальных казенных учреждений муниципального образования рабочий поселок</w:t>
      </w:r>
      <w:r w:rsidR="007D40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37414">
        <w:rPr>
          <w:rFonts w:ascii="Arial" w:hAnsi="Arial" w:cs="Arial"/>
          <w:b w:val="0"/>
          <w:color w:val="000000" w:themeColor="text1"/>
          <w:sz w:val="24"/>
          <w:szCs w:val="24"/>
        </w:rPr>
        <w:t>Первомайский Щекинского района», изложив его в новой редакции (Приложение)</w:t>
      </w:r>
    </w:p>
    <w:p w:rsidR="00EE12ED" w:rsidRPr="00EE12ED" w:rsidRDefault="0017637B" w:rsidP="00EE12ED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4"/>
      <w:proofErr w:type="gramStart"/>
      <w:r w:rsidRPr="00EE12ED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</w:t>
      </w:r>
      <w:r w:rsidR="00AA065D" w:rsidRPr="00EE12ED">
        <w:rPr>
          <w:rFonts w:ascii="Arial" w:hAnsi="Arial" w:cs="Arial"/>
          <w:color w:val="000000" w:themeColor="text1"/>
          <w:sz w:val="24"/>
          <w:szCs w:val="24"/>
        </w:rPr>
        <w:t xml:space="preserve">средствах </w:t>
      </w:r>
      <w:r w:rsidR="00B37414" w:rsidRPr="00EE12ED">
        <w:rPr>
          <w:rFonts w:ascii="Arial" w:hAnsi="Arial" w:cs="Arial"/>
          <w:color w:val="000000" w:themeColor="text1"/>
          <w:sz w:val="24"/>
          <w:szCs w:val="24"/>
        </w:rPr>
        <w:t>информационном бюллетене «Первомайские вести»</w:t>
      </w:r>
      <w:r w:rsidR="00F57DC6" w:rsidRPr="00EE12ED">
        <w:rPr>
          <w:rFonts w:ascii="Arial" w:hAnsi="Arial" w:cs="Arial"/>
          <w:color w:val="000000" w:themeColor="text1"/>
          <w:sz w:val="24"/>
          <w:szCs w:val="24"/>
        </w:rPr>
        <w:t xml:space="preserve"> и разместить на </w:t>
      </w:r>
      <w:r w:rsidR="00B37414" w:rsidRPr="00EE12ED">
        <w:rPr>
          <w:rFonts w:ascii="Arial" w:hAnsi="Arial" w:cs="Arial"/>
          <w:color w:val="000000" w:themeColor="text1"/>
          <w:sz w:val="24"/>
          <w:szCs w:val="24"/>
        </w:rPr>
        <w:t xml:space="preserve">официальном </w:t>
      </w:r>
      <w:proofErr w:type="spellStart"/>
      <w:r w:rsidR="00B37414" w:rsidRPr="00EE12ED">
        <w:rPr>
          <w:rFonts w:ascii="Arial" w:hAnsi="Arial" w:cs="Arial"/>
          <w:color w:val="000000" w:themeColor="text1"/>
          <w:sz w:val="24"/>
          <w:szCs w:val="24"/>
        </w:rPr>
        <w:t>сайтемуниципального</w:t>
      </w:r>
      <w:proofErr w:type="spellEnd"/>
      <w:r w:rsidR="00B37414" w:rsidRPr="00EE12ED">
        <w:rPr>
          <w:rFonts w:ascii="Arial" w:hAnsi="Arial" w:cs="Arial"/>
          <w:color w:val="000000" w:themeColor="text1"/>
          <w:sz w:val="24"/>
          <w:szCs w:val="24"/>
        </w:rPr>
        <w:t xml:space="preserve"> образования рабочий поселок Первомайский Щекинского</w:t>
      </w:r>
      <w:r w:rsidR="007D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65D" w:rsidRPr="00EE12ED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Pr="00EE12ED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  <w:proofErr w:type="gramEnd"/>
    </w:p>
    <w:p w:rsidR="0017637B" w:rsidRPr="00EE12ED" w:rsidRDefault="0017637B" w:rsidP="00EE12ED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2ED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 со дня официального опубликования.</w:t>
      </w:r>
    </w:p>
    <w:p w:rsidR="0017637B" w:rsidRPr="00B37414" w:rsidRDefault="0017637B" w:rsidP="00EE12E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37B" w:rsidRPr="00B37414" w:rsidRDefault="0017637B" w:rsidP="00EE12E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37B" w:rsidRPr="00B37414" w:rsidRDefault="0017637B" w:rsidP="00EE12E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414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</w:p>
    <w:p w:rsidR="00B37414" w:rsidRPr="00B37414" w:rsidRDefault="00B37414" w:rsidP="00EE12E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414">
        <w:rPr>
          <w:rFonts w:ascii="Arial" w:hAnsi="Arial" w:cs="Arial"/>
          <w:color w:val="000000" w:themeColor="text1"/>
          <w:sz w:val="24"/>
          <w:szCs w:val="24"/>
        </w:rPr>
        <w:t>МО р.п</w:t>
      </w:r>
      <w:proofErr w:type="gramStart"/>
      <w:r w:rsidRPr="00B37414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B37414">
        <w:rPr>
          <w:rFonts w:ascii="Arial" w:hAnsi="Arial" w:cs="Arial"/>
          <w:color w:val="000000" w:themeColor="text1"/>
          <w:sz w:val="24"/>
          <w:szCs w:val="24"/>
        </w:rPr>
        <w:t>ервомайский</w:t>
      </w:r>
    </w:p>
    <w:p w:rsidR="00F57DC6" w:rsidRDefault="0017637B" w:rsidP="00EE12E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414">
        <w:rPr>
          <w:rFonts w:ascii="Arial" w:hAnsi="Arial" w:cs="Arial"/>
          <w:color w:val="000000" w:themeColor="text1"/>
          <w:sz w:val="24"/>
          <w:szCs w:val="24"/>
        </w:rPr>
        <w:t>Щекинского района</w:t>
      </w:r>
      <w:r w:rsidR="007D404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B37414">
        <w:rPr>
          <w:rFonts w:ascii="Arial" w:hAnsi="Arial" w:cs="Arial"/>
          <w:color w:val="000000" w:themeColor="text1"/>
          <w:sz w:val="24"/>
          <w:szCs w:val="24"/>
        </w:rPr>
        <w:t xml:space="preserve">И.И. </w:t>
      </w:r>
      <w:proofErr w:type="spellStart"/>
      <w:r w:rsidRPr="00B37414">
        <w:rPr>
          <w:rFonts w:ascii="Arial" w:hAnsi="Arial" w:cs="Arial"/>
          <w:color w:val="000000" w:themeColor="text1"/>
          <w:sz w:val="24"/>
          <w:szCs w:val="24"/>
        </w:rPr>
        <w:t>Шепелёва</w:t>
      </w:r>
      <w:proofErr w:type="spellEnd"/>
      <w:r w:rsidR="00F57DC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36899" w:rsidRPr="0070343B" w:rsidRDefault="00A3689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A36899" w:rsidRPr="0070343B" w:rsidRDefault="0070343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к п</w:t>
      </w:r>
      <w:r w:rsidR="00A36899" w:rsidRPr="0070343B">
        <w:rPr>
          <w:rFonts w:ascii="Arial" w:hAnsi="Arial" w:cs="Arial"/>
          <w:color w:val="000000" w:themeColor="text1"/>
          <w:sz w:val="24"/>
          <w:szCs w:val="24"/>
        </w:rPr>
        <w:t>остановлению администрации</w:t>
      </w:r>
    </w:p>
    <w:p w:rsidR="00A36899" w:rsidRPr="0070343B" w:rsidRDefault="001165C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МО р.п. Первомайский</w:t>
      </w:r>
    </w:p>
    <w:p w:rsidR="00A36899" w:rsidRPr="0070343B" w:rsidRDefault="000A5B8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E12ED">
        <w:rPr>
          <w:rFonts w:ascii="Arial" w:hAnsi="Arial" w:cs="Arial"/>
          <w:color w:val="000000" w:themeColor="text1"/>
          <w:sz w:val="24"/>
          <w:szCs w:val="24"/>
        </w:rPr>
        <w:t>января</w:t>
      </w:r>
      <w:r w:rsidR="001165C4" w:rsidRPr="0070343B">
        <w:rPr>
          <w:rFonts w:ascii="Arial" w:hAnsi="Arial" w:cs="Arial"/>
          <w:color w:val="000000" w:themeColor="text1"/>
          <w:sz w:val="24"/>
          <w:szCs w:val="24"/>
        </w:rPr>
        <w:t>201</w:t>
      </w:r>
      <w:r w:rsidR="00EE12ED">
        <w:rPr>
          <w:rFonts w:ascii="Arial" w:hAnsi="Arial" w:cs="Arial"/>
          <w:color w:val="000000" w:themeColor="text1"/>
          <w:sz w:val="24"/>
          <w:szCs w:val="24"/>
        </w:rPr>
        <w:t>8</w:t>
      </w:r>
      <w:r w:rsidR="0070343B" w:rsidRPr="0070343B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6899" w:rsidRPr="0070343B" w:rsidRDefault="00A3689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899" w:rsidRPr="00EE12ED" w:rsidRDefault="00EE12ED" w:rsidP="00EE12ED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" w:name="P36"/>
      <w:bookmarkEnd w:id="1"/>
      <w:r w:rsidRPr="00EE12ED">
        <w:rPr>
          <w:rFonts w:ascii="Arial" w:hAnsi="Arial" w:cs="Arial"/>
          <w:b/>
          <w:color w:val="000000" w:themeColor="text1"/>
          <w:sz w:val="26"/>
          <w:szCs w:val="26"/>
        </w:rPr>
        <w:t>Порядок составления, утверждения и ведения бюджетных смет муниципальных казенных учреждений муниципального образования рабочий поселок Первомайский Щекинского района</w:t>
      </w:r>
    </w:p>
    <w:p w:rsidR="00EE12ED" w:rsidRDefault="00EE12ED" w:rsidP="0070343B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36899" w:rsidRPr="0070343B" w:rsidRDefault="00A36899" w:rsidP="0070343B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70343B">
        <w:rPr>
          <w:rFonts w:ascii="Arial" w:hAnsi="Arial" w:cs="Arial"/>
          <w:b/>
          <w:color w:val="000000" w:themeColor="text1"/>
          <w:sz w:val="26"/>
          <w:szCs w:val="26"/>
        </w:rPr>
        <w:t>I. Общие положения</w:t>
      </w:r>
    </w:p>
    <w:p w:rsidR="0070343B" w:rsidRPr="0070343B" w:rsidRDefault="0070343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899" w:rsidRPr="007D4045" w:rsidRDefault="00A36899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составления, утверждения и ведения бюджетной сметы муниципальных казенных учреждений (далее - Порядок) разработан в целях обеспечения целевого использования бюджетных средств, упорядочения деятельности муниципальных казенных учреждений по составлению, утверждению и ведению бюджетной сметы, а также внесению изменений в бюджетную смету в соответствии со </w:t>
      </w:r>
      <w:hyperlink r:id="rId11" w:history="1">
        <w:r w:rsidRPr="007D4045">
          <w:rPr>
            <w:rFonts w:ascii="Arial" w:hAnsi="Arial" w:cs="Arial"/>
            <w:color w:val="000000" w:themeColor="text1"/>
            <w:sz w:val="24"/>
            <w:szCs w:val="24"/>
          </w:rPr>
          <w:t>статьями 158</w:t>
        </w:r>
      </w:hyperlink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history="1">
        <w:r w:rsidRPr="007D4045">
          <w:rPr>
            <w:rFonts w:ascii="Arial" w:hAnsi="Arial" w:cs="Arial"/>
            <w:color w:val="000000" w:themeColor="text1"/>
            <w:sz w:val="24"/>
            <w:szCs w:val="24"/>
          </w:rPr>
          <w:t>161</w:t>
        </w:r>
      </w:hyperlink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" w:history="1">
        <w:r w:rsidRPr="007D4045">
          <w:rPr>
            <w:rFonts w:ascii="Arial" w:hAnsi="Arial" w:cs="Arial"/>
            <w:color w:val="000000" w:themeColor="text1"/>
            <w:sz w:val="24"/>
            <w:szCs w:val="24"/>
          </w:rPr>
          <w:t>162</w:t>
        </w:r>
      </w:hyperlink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4" w:history="1">
        <w:r w:rsidRPr="007D4045">
          <w:rPr>
            <w:rFonts w:ascii="Arial" w:hAnsi="Arial" w:cs="Arial"/>
            <w:color w:val="000000" w:themeColor="text1"/>
            <w:sz w:val="24"/>
            <w:szCs w:val="24"/>
          </w:rPr>
          <w:t>221</w:t>
        </w:r>
      </w:hyperlink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с </w:t>
      </w:r>
      <w:hyperlink r:id="rId15" w:history="1">
        <w:r w:rsidRPr="007D4045">
          <w:rPr>
            <w:rFonts w:ascii="Arial" w:hAnsi="Arial" w:cs="Arial"/>
            <w:color w:val="000000" w:themeColor="text1"/>
            <w:sz w:val="24"/>
            <w:szCs w:val="24"/>
          </w:rPr>
          <w:t>пунктом 1 статьи 7</w:t>
        </w:r>
      </w:hyperlink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 решения Собрания</w:t>
      </w:r>
      <w:proofErr w:type="gramEnd"/>
      <w:r w:rsidR="000A5B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12ED" w:rsidRPr="007D4045">
        <w:rPr>
          <w:rFonts w:ascii="Arial" w:hAnsi="Arial" w:cs="Arial"/>
          <w:color w:val="000000" w:themeColor="text1"/>
          <w:sz w:val="24"/>
          <w:szCs w:val="24"/>
        </w:rPr>
        <w:t>депутатов м</w:t>
      </w:r>
      <w:r w:rsidR="00672041" w:rsidRPr="007D4045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 рабочий поселок Первомайский Щекинского района от 22.09.20</w:t>
      </w:r>
      <w:r w:rsidR="00EE12ED" w:rsidRPr="007D4045">
        <w:rPr>
          <w:rFonts w:ascii="Arial" w:hAnsi="Arial" w:cs="Arial"/>
          <w:color w:val="000000" w:themeColor="text1"/>
          <w:sz w:val="24"/>
          <w:szCs w:val="24"/>
        </w:rPr>
        <w:t>0</w:t>
      </w:r>
      <w:r w:rsidR="00672041" w:rsidRPr="007D4045">
        <w:rPr>
          <w:rFonts w:ascii="Arial" w:hAnsi="Arial" w:cs="Arial"/>
          <w:color w:val="000000" w:themeColor="text1"/>
          <w:sz w:val="24"/>
          <w:szCs w:val="24"/>
        </w:rPr>
        <w:t xml:space="preserve">8 №16-49 </w:t>
      </w:r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"Об утверждении Положения о бюджетном процессе в муниципальном образовании </w:t>
      </w:r>
      <w:r w:rsidR="00672041" w:rsidRPr="007D4045">
        <w:rPr>
          <w:rFonts w:ascii="Arial" w:hAnsi="Arial" w:cs="Arial"/>
          <w:color w:val="000000" w:themeColor="text1"/>
          <w:sz w:val="24"/>
          <w:szCs w:val="24"/>
        </w:rPr>
        <w:t>рабочий поселок Первомайский Щекинского района</w:t>
      </w:r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" и во исполнение </w:t>
      </w:r>
      <w:hyperlink r:id="rId16" w:history="1">
        <w:r w:rsidRPr="007D4045">
          <w:rPr>
            <w:rFonts w:ascii="Arial" w:hAnsi="Arial" w:cs="Arial"/>
            <w:color w:val="000000" w:themeColor="text1"/>
            <w:sz w:val="24"/>
            <w:szCs w:val="24"/>
          </w:rPr>
          <w:t>Приказа</w:t>
        </w:r>
      </w:hyperlink>
      <w:r w:rsidRPr="007D4045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финансов Российской Федерации от 20.11.2007 N 112н "Об общих требованиях к порядку составления, утверждения и ведения бюджетных смет казенных учреждений".</w:t>
      </w:r>
    </w:p>
    <w:p w:rsidR="0070343B" w:rsidRPr="007D4045" w:rsidRDefault="0070343B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2" w:name="P44"/>
      <w:bookmarkEnd w:id="2"/>
      <w:r w:rsidRPr="007D40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A36899" w:rsidRPr="007D4045" w:rsidRDefault="00A36899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899" w:rsidRPr="007D4045" w:rsidRDefault="00A36899" w:rsidP="0070343B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7D4045">
        <w:rPr>
          <w:rFonts w:ascii="Arial" w:hAnsi="Arial" w:cs="Arial"/>
          <w:b/>
          <w:color w:val="000000" w:themeColor="text1"/>
          <w:sz w:val="26"/>
          <w:szCs w:val="26"/>
        </w:rPr>
        <w:t xml:space="preserve">II. </w:t>
      </w:r>
      <w:r w:rsidR="00690B5E" w:rsidRPr="007D4045">
        <w:rPr>
          <w:rFonts w:ascii="Arial" w:hAnsi="Arial" w:cs="Arial"/>
          <w:b/>
          <w:color w:val="000000" w:themeColor="text1"/>
          <w:sz w:val="26"/>
          <w:szCs w:val="26"/>
        </w:rPr>
        <w:t>Порядок</w:t>
      </w:r>
      <w:r w:rsidRPr="007D4045">
        <w:rPr>
          <w:rFonts w:ascii="Arial" w:hAnsi="Arial" w:cs="Arial"/>
          <w:b/>
          <w:color w:val="000000" w:themeColor="text1"/>
          <w:sz w:val="26"/>
          <w:szCs w:val="26"/>
        </w:rPr>
        <w:t xml:space="preserve"> составлени</w:t>
      </w:r>
      <w:r w:rsidR="00690B5E" w:rsidRPr="007D4045">
        <w:rPr>
          <w:rFonts w:ascii="Arial" w:hAnsi="Arial" w:cs="Arial"/>
          <w:b/>
          <w:color w:val="000000" w:themeColor="text1"/>
          <w:sz w:val="26"/>
          <w:szCs w:val="26"/>
        </w:rPr>
        <w:t>я</w:t>
      </w:r>
      <w:r w:rsidRPr="007D4045">
        <w:rPr>
          <w:rFonts w:ascii="Arial" w:hAnsi="Arial" w:cs="Arial"/>
          <w:b/>
          <w:color w:val="000000" w:themeColor="text1"/>
          <w:sz w:val="26"/>
          <w:szCs w:val="26"/>
        </w:rPr>
        <w:t xml:space="preserve"> смет</w:t>
      </w:r>
    </w:p>
    <w:p w:rsidR="00A36899" w:rsidRPr="007D4045" w:rsidRDefault="00A36899" w:rsidP="0070343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236" w:rsidRPr="007D4045" w:rsidRDefault="00690B5E" w:rsidP="0070343B">
      <w:pPr>
        <w:pStyle w:val="ConsPlusNormal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bookmarkStart w:id="3" w:name="P49"/>
      <w:bookmarkEnd w:id="3"/>
      <w:r w:rsidRPr="007D4045">
        <w:rPr>
          <w:rFonts w:ascii="Arial" w:hAnsi="Arial" w:cs="Arial"/>
          <w:color w:val="000000" w:themeColor="text1"/>
          <w:sz w:val="24"/>
          <w:szCs w:val="24"/>
        </w:rPr>
        <w:t>2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3236" w:rsidRPr="007D4045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Составлением сметы является установление объема и распределения направлений расходования средств </w:t>
      </w:r>
      <w:proofErr w:type="gramStart"/>
      <w:r w:rsidR="00723236" w:rsidRPr="007D4045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бюджета</w:t>
      </w:r>
      <w:proofErr w:type="gramEnd"/>
      <w:r w:rsidR="00723236" w:rsidRPr="007D4045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74CF7" w:rsidRPr="007D4045" w:rsidRDefault="00690B5E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045">
        <w:rPr>
          <w:rFonts w:ascii="Arial" w:hAnsi="Arial" w:cs="Arial"/>
          <w:color w:val="000000" w:themeColor="text1"/>
          <w:sz w:val="24"/>
          <w:szCs w:val="24"/>
        </w:rPr>
        <w:t>3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74CF7" w:rsidRPr="007D4045">
        <w:rPr>
          <w:rFonts w:ascii="Arial" w:hAnsi="Arial" w:cs="Arial"/>
          <w:color w:val="000000" w:themeColor="text1"/>
          <w:sz w:val="24"/>
          <w:szCs w:val="24"/>
        </w:rPr>
        <w:t xml:space="preserve">Показатели сметы формируются в разрезе </w:t>
      </w:r>
      <w:proofErr w:type="gramStart"/>
      <w:r w:rsidR="00274CF7" w:rsidRPr="007D4045">
        <w:rPr>
          <w:rFonts w:ascii="Arial" w:hAnsi="Arial" w:cs="Arial"/>
          <w:color w:val="000000" w:themeColor="text1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="00274CF7" w:rsidRPr="007D4045">
        <w:rPr>
          <w:rFonts w:ascii="Arial" w:hAnsi="Arial" w:cs="Arial"/>
          <w:color w:val="000000" w:themeColor="text1"/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бюджетов.</w:t>
      </w:r>
    </w:p>
    <w:p w:rsidR="00A36899" w:rsidRPr="007D4045" w:rsidRDefault="00690B5E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045">
        <w:rPr>
          <w:rFonts w:ascii="Arial" w:hAnsi="Arial" w:cs="Arial"/>
          <w:color w:val="000000" w:themeColor="text1"/>
          <w:sz w:val="24"/>
          <w:szCs w:val="24"/>
        </w:rPr>
        <w:t>У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>чреждение вправе дополнительно детализировать показатели сметы по кодам аналитических показателей.</w:t>
      </w:r>
    </w:p>
    <w:p w:rsidR="00A36899" w:rsidRPr="007D4045" w:rsidRDefault="006F22BC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045">
        <w:rPr>
          <w:rFonts w:ascii="Arial" w:hAnsi="Arial" w:cs="Arial"/>
          <w:color w:val="000000" w:themeColor="text1"/>
          <w:sz w:val="24"/>
          <w:szCs w:val="24"/>
        </w:rPr>
        <w:t>4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 xml:space="preserve"> Смета составляется учреждением по рекомендуемому образцу (</w:t>
      </w:r>
      <w:hyperlink w:anchor="P239" w:history="1">
        <w:r w:rsidR="00A36899" w:rsidRPr="007D4045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приложение </w:t>
        </w:r>
      </w:hyperlink>
      <w:r w:rsidR="00274CF7" w:rsidRPr="007D4045">
        <w:rPr>
          <w:rFonts w:ascii="Arial" w:hAnsi="Arial" w:cs="Arial"/>
          <w:color w:val="000000" w:themeColor="text1"/>
          <w:sz w:val="24"/>
          <w:szCs w:val="24"/>
        </w:rPr>
        <w:t>1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 xml:space="preserve"> к настоящ</w:t>
      </w:r>
      <w:r w:rsidR="007D4045" w:rsidRPr="007D4045">
        <w:rPr>
          <w:rFonts w:ascii="Arial" w:hAnsi="Arial" w:cs="Arial"/>
          <w:color w:val="000000" w:themeColor="text1"/>
          <w:sz w:val="24"/>
          <w:szCs w:val="24"/>
        </w:rPr>
        <w:t>ему Порядку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36899" w:rsidRPr="007D4045" w:rsidRDefault="006F22BC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045">
        <w:rPr>
          <w:rFonts w:ascii="Arial" w:hAnsi="Arial" w:cs="Arial"/>
          <w:color w:val="000000" w:themeColor="text1"/>
          <w:sz w:val="24"/>
          <w:szCs w:val="24"/>
        </w:rPr>
        <w:t>С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>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A36899" w:rsidRPr="0070343B" w:rsidRDefault="006F22BC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045">
        <w:rPr>
          <w:rFonts w:ascii="Arial" w:hAnsi="Arial" w:cs="Arial"/>
          <w:color w:val="000000" w:themeColor="text1"/>
          <w:sz w:val="24"/>
          <w:szCs w:val="24"/>
        </w:rPr>
        <w:t>5</w:t>
      </w:r>
      <w:r w:rsidR="00A36899" w:rsidRPr="007D4045">
        <w:rPr>
          <w:rFonts w:ascii="Arial" w:hAnsi="Arial" w:cs="Arial"/>
          <w:color w:val="000000" w:themeColor="text1"/>
          <w:sz w:val="24"/>
          <w:szCs w:val="24"/>
        </w:rPr>
        <w:t>. К представленной на утверждение смете прилагаются обоснования</w:t>
      </w:r>
      <w:r w:rsidR="00A36899" w:rsidRPr="00703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899" w:rsidRPr="0070343B">
        <w:rPr>
          <w:rFonts w:ascii="Arial" w:hAnsi="Arial" w:cs="Arial"/>
          <w:color w:val="000000" w:themeColor="text1"/>
          <w:sz w:val="24"/>
          <w:szCs w:val="24"/>
        </w:rPr>
        <w:lastRenderedPageBreak/>
        <w:t>(расчеты) плановых сметных показателей, использованных при формировании сметы, являющихся неотъемлемой частью сметы.</w:t>
      </w:r>
    </w:p>
    <w:p w:rsidR="00723236" w:rsidRPr="0070343B" w:rsidRDefault="00723236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</w:t>
      </w:r>
      <w:hyperlink r:id="rId17" w:history="1">
        <w:r w:rsidRPr="0070343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главой III</w:t>
        </w:r>
      </w:hyperlink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его Порядка.</w:t>
      </w:r>
    </w:p>
    <w:p w:rsidR="00FF5896" w:rsidRPr="0070343B" w:rsidRDefault="00FF5896" w:rsidP="0070343B">
      <w:pPr>
        <w:pStyle w:val="ConsPlusNormal"/>
        <w:ind w:firstLine="709"/>
        <w:jc w:val="both"/>
        <w:rPr>
          <w:color w:val="000000" w:themeColor="text1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Формирование проекта бюджетной сметы на очередной финансовый год осуществляется в соответствии с </w:t>
      </w:r>
      <w:r w:rsidR="006F22BC">
        <w:rPr>
          <w:rFonts w:ascii="Arial" w:hAnsi="Arial" w:cs="Arial"/>
          <w:color w:val="000000" w:themeColor="text1"/>
          <w:sz w:val="24"/>
          <w:szCs w:val="24"/>
        </w:rPr>
        <w:t>настоящим Порядком.</w:t>
      </w:r>
    </w:p>
    <w:p w:rsidR="00A36899" w:rsidRPr="0070343B" w:rsidRDefault="006F22BC" w:rsidP="0070343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A36899" w:rsidRPr="0070343B">
        <w:rPr>
          <w:rFonts w:ascii="Arial" w:hAnsi="Arial" w:cs="Arial"/>
          <w:color w:val="000000" w:themeColor="text1"/>
          <w:sz w:val="24"/>
          <w:szCs w:val="24"/>
        </w:rPr>
        <w:t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A36899" w:rsidRPr="0070343B" w:rsidRDefault="00A3689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899" w:rsidRPr="0070343B" w:rsidRDefault="006F22BC" w:rsidP="0070343B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4" w:name="P67"/>
      <w:bookmarkEnd w:id="4"/>
      <w:r>
        <w:rPr>
          <w:rFonts w:ascii="Arial" w:hAnsi="Arial" w:cs="Arial"/>
          <w:b/>
          <w:color w:val="000000" w:themeColor="text1"/>
          <w:sz w:val="26"/>
          <w:szCs w:val="26"/>
        </w:rPr>
        <w:t>III. У</w:t>
      </w:r>
      <w:r w:rsidR="00A36899" w:rsidRPr="0070343B">
        <w:rPr>
          <w:rFonts w:ascii="Arial" w:hAnsi="Arial" w:cs="Arial"/>
          <w:b/>
          <w:color w:val="000000" w:themeColor="text1"/>
          <w:sz w:val="26"/>
          <w:szCs w:val="26"/>
        </w:rPr>
        <w:t>тверждени</w:t>
      </w:r>
      <w:r>
        <w:rPr>
          <w:rFonts w:ascii="Arial" w:hAnsi="Arial" w:cs="Arial"/>
          <w:b/>
          <w:color w:val="000000" w:themeColor="text1"/>
          <w:sz w:val="26"/>
          <w:szCs w:val="26"/>
        </w:rPr>
        <w:t>е</w:t>
      </w:r>
      <w:r w:rsidR="00A36899" w:rsidRPr="0070343B">
        <w:rPr>
          <w:rFonts w:ascii="Arial" w:hAnsi="Arial" w:cs="Arial"/>
          <w:b/>
          <w:color w:val="000000" w:themeColor="text1"/>
          <w:sz w:val="26"/>
          <w:szCs w:val="26"/>
        </w:rPr>
        <w:t xml:space="preserve"> смет учреждений</w:t>
      </w:r>
    </w:p>
    <w:p w:rsidR="00A36899" w:rsidRPr="0070343B" w:rsidRDefault="00A3689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8D7" w:rsidRPr="0070343B" w:rsidRDefault="006F22BC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7</w:t>
      </w:r>
      <w:r w:rsidR="00EC58D7"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</w:t>
      </w:r>
      <w:r w:rsidR="006F22BC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.</w:t>
      </w:r>
    </w:p>
    <w:p w:rsidR="00EC58D7" w:rsidRPr="0070343B" w:rsidRDefault="006F22BC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Р</w:t>
      </w:r>
      <w:r w:rsidR="00EC58D7"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согласно пункту 1 статьи 219 Бюджетного кодекса Российской Федерации соответствующих лимитов бюджетных обязательств.</w:t>
      </w:r>
    </w:p>
    <w:p w:rsidR="00EC58D7" w:rsidRPr="0070343B" w:rsidRDefault="006F22BC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8</w:t>
      </w:r>
      <w:r w:rsidR="00EC58D7"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сформированный распорядителем бюджетных средств.</w:t>
      </w:r>
    </w:p>
    <w:p w:rsidR="00EC58D7" w:rsidRPr="0070343B" w:rsidRDefault="006F22BC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9</w:t>
      </w:r>
      <w:r w:rsidR="00EC58D7"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10.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EC58D7" w:rsidRPr="0070343B" w:rsidRDefault="00EC58D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6899" w:rsidRPr="0070343B" w:rsidRDefault="006F22BC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IV. Ведение</w:t>
      </w:r>
      <w:r w:rsidR="00A36899" w:rsidRPr="0070343B">
        <w:rPr>
          <w:rFonts w:ascii="Arial" w:hAnsi="Arial" w:cs="Arial"/>
          <w:b/>
          <w:color w:val="000000" w:themeColor="text1"/>
          <w:sz w:val="26"/>
          <w:szCs w:val="26"/>
        </w:rPr>
        <w:t xml:space="preserve"> сметы учреждения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Изменения показателей сметы составляются учреждением по рекомендуемому образцу (приложение №2 к настоящ</w:t>
      </w:r>
      <w:r w:rsidR="007D40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ему Порядку</w:t>
      </w: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).</w:t>
      </w:r>
    </w:p>
    <w:p w:rsidR="00E07370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Внесение изменений в смету осуществляется путем утверждения изменений показателей - сумм увеличения, отражающихся со знаком "плюс</w:t>
      </w:r>
      <w:proofErr w:type="gramStart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,"</w:t>
      </w:r>
      <w:proofErr w:type="gramEnd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(или) уменьшения объемов сметных назначений, отражающихся со знаком "минус,"</w:t>
      </w:r>
      <w:r w:rsidR="00E07370"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лимитов бюджетных обязательств;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изменяющих распределение сметных назначений, не требующих изменения </w:t>
      </w:r>
      <w:proofErr w:type="gramStart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утвержденного объема лимитов бюджетных обязательств;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r w:rsidR="007D40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пунктом </w:t>
      </w:r>
      <w:hyperlink r:id="rId18" w:history="1">
        <w:r w:rsidR="006F22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3</w:t>
        </w:r>
      </w:hyperlink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его Порядка</w:t>
      </w: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не требующих изменения </w:t>
      </w:r>
      <w:proofErr w:type="gramStart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утвержденного объ</w:t>
      </w:r>
      <w:bookmarkStart w:id="5" w:name="_GoBack"/>
      <w:bookmarkEnd w:id="5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ема лимитов бюджетных обязательств;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пункта </w:t>
      </w:r>
      <w:hyperlink r:id="rId19" w:history="1">
        <w:r w:rsidR="006F22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5</w:t>
        </w:r>
      </w:hyperlink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</w:t>
      </w:r>
      <w:r w:rsidR="007D40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его Порядка</w:t>
      </w: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12. Внесение изменений в смету, требующее изменения </w:t>
      </w:r>
      <w:proofErr w:type="gramStart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13. Утверждение изменений в смету осуществляется руководителем учреждения в соответствии с 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пунктом </w:t>
      </w:r>
      <w:hyperlink r:id="rId20" w:history="1">
        <w:r w:rsidR="006F22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7</w:t>
        </w:r>
      </w:hyperlink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его Порядка.</w:t>
      </w:r>
    </w:p>
    <w:p w:rsidR="00EC58D7" w:rsidRPr="0070343B" w:rsidRDefault="00EC58D7" w:rsidP="007034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14. Внесение изменений в смету учреждения осуществляется в порядке, установленном главным распорядителем средств бюджета в соответствии с 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пунктом </w:t>
      </w:r>
      <w:hyperlink r:id="rId21" w:history="1">
        <w:r w:rsidR="006F22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3</w:t>
        </w:r>
      </w:hyperlink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</w:t>
      </w:r>
      <w:r w:rsidR="006F22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его Порядка</w:t>
      </w: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E07370" w:rsidRPr="0070343B" w:rsidRDefault="006F22BC" w:rsidP="0070343B">
      <w:pPr>
        <w:ind w:firstLine="709"/>
        <w:jc w:val="both"/>
        <w:rPr>
          <w:color w:val="000000" w:themeColor="text1"/>
          <w:sz w:val="16"/>
          <w:szCs w:val="16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15</w:t>
      </w:r>
      <w:r w:rsidR="00EC58D7"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E07370" w:rsidRPr="0070343B" w:rsidRDefault="00E07370" w:rsidP="00E07370">
      <w:pPr>
        <w:ind w:firstLine="709"/>
        <w:jc w:val="both"/>
        <w:rPr>
          <w:color w:val="000000" w:themeColor="text1"/>
          <w:sz w:val="16"/>
          <w:szCs w:val="16"/>
        </w:rPr>
        <w:sectPr w:rsidR="00E07370" w:rsidRPr="0070343B" w:rsidSect="0094538C">
          <w:pgSz w:w="11906" w:h="16838"/>
          <w:pgMar w:top="1418" w:right="851" w:bottom="992" w:left="1418" w:header="709" w:footer="709" w:gutter="0"/>
          <w:cols w:space="708"/>
          <w:docGrid w:linePitch="360"/>
        </w:sectPr>
      </w:pPr>
    </w:p>
    <w:p w:rsidR="00304082" w:rsidRPr="0070343B" w:rsidRDefault="007D4045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Приложение N1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к общим требованиям к порядку составления,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утверждения и ведения бюджетных смет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муниципальных казенных учреждений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МО р.п. Первомайский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3896"/>
        <w:gridCol w:w="5529"/>
      </w:tblGrid>
      <w:tr w:rsidR="00304082" w:rsidRPr="0070343B" w:rsidTr="0094538C">
        <w:tc>
          <w:tcPr>
            <w:tcW w:w="517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"СОГЛАСОВАНО"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"УТВЕРЖДАЮ"</w:t>
            </w:r>
          </w:p>
        </w:tc>
      </w:tr>
      <w:tr w:rsidR="00304082" w:rsidRPr="0070343B" w:rsidTr="0094538C">
        <w:tc>
          <w:tcPr>
            <w:tcW w:w="5176" w:type="dxa"/>
            <w:tcBorders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94538C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должности лица согласующего бюджетную смету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E07370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04082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должности лица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304082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утверждающего бюджетную смету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4082" w:rsidRPr="0070343B" w:rsidTr="0094538C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</w:t>
            </w:r>
            <w:r w:rsidR="00E07370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учреждения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/                                                   /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</w:t>
            </w:r>
            <w:r w:rsidR="004A740D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учреждения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  /                                                         /</w:t>
            </w:r>
          </w:p>
        </w:tc>
      </w:tr>
      <w:tr w:rsidR="00304082" w:rsidRPr="0070343B" w:rsidTr="0094538C">
        <w:tc>
          <w:tcPr>
            <w:tcW w:w="5176" w:type="dxa"/>
            <w:tcBorders>
              <w:top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</w:tr>
      <w:tr w:rsidR="00304082" w:rsidRPr="0070343B" w:rsidTr="0094538C">
        <w:tc>
          <w:tcPr>
            <w:tcW w:w="517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</w:tr>
    </w:tbl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4082" w:rsidRPr="0070343B" w:rsidRDefault="004A740D" w:rsidP="004A740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БЮДЖЕТНАЯ СМЕТА НА 20_________ ГОД</w:t>
      </w:r>
    </w:p>
    <w:p w:rsidR="004A740D" w:rsidRPr="0070343B" w:rsidRDefault="004A740D" w:rsidP="004A740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(на плановый период 20__ и 20__ годов)</w:t>
      </w:r>
    </w:p>
    <w:tbl>
      <w:tblPr>
        <w:tblStyle w:val="a3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111"/>
        <w:gridCol w:w="3627"/>
        <w:gridCol w:w="1516"/>
      </w:tblGrid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304082" w:rsidRPr="0070343B" w:rsidTr="0094538C">
        <w:tc>
          <w:tcPr>
            <w:tcW w:w="9493" w:type="dxa"/>
            <w:gridSpan w:val="2"/>
          </w:tcPr>
          <w:p w:rsidR="004A740D" w:rsidRPr="0070343B" w:rsidRDefault="004A740D" w:rsidP="004A740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по ОКУД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30408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0501012</w:t>
            </w: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4082" w:rsidRPr="0070343B" w:rsidRDefault="004A740D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«   » ___________ 20__г.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бюджета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БК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4A740D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</w:t>
            </w:r>
            <w:r w:rsidR="00304082"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ница измерения: руб.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ОКАТО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22" w:history="1">
              <w:r w:rsidRPr="0070343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36899" w:rsidRPr="0070343B" w:rsidRDefault="00A36899" w:rsidP="00304082">
      <w:pPr>
        <w:pStyle w:val="ConsPlusNormal"/>
        <w:tabs>
          <w:tab w:val="left" w:pos="13200"/>
        </w:tabs>
        <w:jc w:val="both"/>
        <w:rPr>
          <w:color w:val="000000" w:themeColor="text1"/>
        </w:rPr>
      </w:pPr>
    </w:p>
    <w:p w:rsidR="00A36899" w:rsidRPr="0070343B" w:rsidRDefault="00A36899">
      <w:pPr>
        <w:pStyle w:val="ConsPlusNormal"/>
        <w:jc w:val="both"/>
        <w:rPr>
          <w:color w:val="000000" w:themeColor="text1"/>
        </w:rPr>
      </w:pPr>
    </w:p>
    <w:p w:rsidR="00304082" w:rsidRPr="0070343B" w:rsidRDefault="00304082">
      <w:pPr>
        <w:pStyle w:val="ConsPlusNormal"/>
        <w:jc w:val="both"/>
        <w:rPr>
          <w:color w:val="000000" w:themeColor="text1"/>
        </w:rPr>
      </w:pPr>
    </w:p>
    <w:p w:rsidR="00304082" w:rsidRPr="0070343B" w:rsidRDefault="00304082">
      <w:pPr>
        <w:pStyle w:val="ConsPlusNormal"/>
        <w:jc w:val="both"/>
        <w:rPr>
          <w:color w:val="000000" w:themeColor="text1"/>
        </w:rPr>
      </w:pPr>
    </w:p>
    <w:p w:rsidR="00A36899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1. Расходы, осуществляемые в целях обеспечения выполнения функций органами</w:t>
      </w:r>
    </w:p>
    <w:p w:rsidR="0094538C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местного самоуправления, муниципальными казенными учреждениями и их обособленными (структурными) подразделениями</w:t>
      </w:r>
    </w:p>
    <w:p w:rsidR="0094538C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94538C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713067" w:rsidRPr="0070343B" w:rsidTr="00F57DC6">
        <w:trPr>
          <w:jc w:val="center"/>
        </w:trPr>
        <w:tc>
          <w:tcPr>
            <w:tcW w:w="2211" w:type="dxa"/>
            <w:vMerge w:val="restart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  <w:vMerge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3067" w:rsidRPr="0070343B" w:rsidRDefault="002932D3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3067" w:rsidRPr="0070343B" w:rsidRDefault="002932D3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3067" w:rsidRPr="0070343B" w:rsidRDefault="002932D3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067" w:rsidRPr="0070343B" w:rsidRDefault="00713067" w:rsidP="00304082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306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067" w:rsidRPr="0070343B" w:rsidRDefault="00713067" w:rsidP="00304082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1306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067" w:rsidRPr="0070343B" w:rsidRDefault="00713067" w:rsidP="00304082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A36899" w:rsidRPr="0070343B" w:rsidRDefault="00A36899">
      <w:pPr>
        <w:pStyle w:val="ConsPlusNormal"/>
        <w:jc w:val="both"/>
        <w:rPr>
          <w:color w:val="000000" w:themeColor="text1"/>
        </w:rPr>
      </w:pPr>
    </w:p>
    <w:p w:rsidR="00635701" w:rsidRPr="0070343B" w:rsidRDefault="00635701" w:rsidP="0071306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635701" w:rsidRPr="0070343B" w:rsidTr="00713067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35701" w:rsidRPr="0070343B" w:rsidTr="00713067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4DE8" w:rsidRPr="0070343B" w:rsidRDefault="002B4DE8" w:rsidP="002B4DE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Раздел 2. Расходы, муниципальных органов в части предоставления бюджетных инвестиций и </w:t>
      </w:r>
      <w:r w:rsidR="00D56064" w:rsidRPr="0070343B">
        <w:rPr>
          <w:rFonts w:ascii="Arial" w:hAnsi="Arial" w:cs="Arial"/>
          <w:color w:val="000000" w:themeColor="text1"/>
          <w:sz w:val="24"/>
          <w:szCs w:val="24"/>
        </w:rPr>
        <w:t>субсидий юридическим лицам (вк</w:t>
      </w:r>
      <w:r w:rsidR="002045EB" w:rsidRPr="0070343B">
        <w:rPr>
          <w:rFonts w:ascii="Arial" w:hAnsi="Arial" w:cs="Arial"/>
          <w:color w:val="000000" w:themeColor="text1"/>
          <w:sz w:val="24"/>
          <w:szCs w:val="24"/>
        </w:rPr>
        <w:t>лючая субсидии бюджетным и автономным учреждениям),</w:t>
      </w:r>
      <w:r w:rsidR="00D56064" w:rsidRPr="0070343B">
        <w:rPr>
          <w:rFonts w:ascii="Arial" w:hAnsi="Arial" w:cs="Arial"/>
          <w:color w:val="000000" w:themeColor="text1"/>
          <w:sz w:val="24"/>
          <w:szCs w:val="24"/>
        </w:rPr>
        <w:t xml:space="preserve"> субсидий, субвенций и иных межбюджетных трансфертов</w:t>
      </w:r>
    </w:p>
    <w:p w:rsidR="002B4DE8" w:rsidRPr="0070343B" w:rsidRDefault="002B4DE8" w:rsidP="002B4DE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2B4DE8" w:rsidRPr="0070343B" w:rsidRDefault="002B4DE8" w:rsidP="002B4DE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2B4DE8" w:rsidRPr="0070343B" w:rsidTr="00F57DC6">
        <w:trPr>
          <w:jc w:val="center"/>
        </w:trPr>
        <w:tc>
          <w:tcPr>
            <w:tcW w:w="2211" w:type="dxa"/>
            <w:vMerge w:val="restart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  <w:vMerge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B4DE8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2B4DE8" w:rsidRPr="0070343B" w:rsidRDefault="002B4DE8" w:rsidP="002B4DE8">
      <w:pPr>
        <w:pStyle w:val="ConsPlusNormal"/>
        <w:jc w:val="both"/>
        <w:rPr>
          <w:color w:val="000000" w:themeColor="text1"/>
        </w:rPr>
      </w:pPr>
    </w:p>
    <w:p w:rsidR="002B4DE8" w:rsidRPr="0070343B" w:rsidRDefault="002B4DE8" w:rsidP="002B4DE8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2B4DE8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474EB" w:rsidRPr="0070343B" w:rsidRDefault="007474EB" w:rsidP="007474E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3. Иные расходы, не отнесенные к разделам 1 и 2,</w:t>
      </w:r>
    </w:p>
    <w:p w:rsidR="007474EB" w:rsidRPr="0070343B" w:rsidRDefault="007474EB" w:rsidP="007474E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7474EB" w:rsidRPr="0070343B" w:rsidRDefault="007474EB" w:rsidP="007474E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7474EB" w:rsidRPr="0070343B" w:rsidTr="00F57DC6">
        <w:trPr>
          <w:jc w:val="center"/>
        </w:trPr>
        <w:tc>
          <w:tcPr>
            <w:tcW w:w="2211" w:type="dxa"/>
            <w:vMerge w:val="restart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  <w:vMerge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74EB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74EB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74EB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74EB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74EB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7474EB" w:rsidRPr="0070343B" w:rsidRDefault="007474EB" w:rsidP="007474EB">
      <w:pPr>
        <w:pStyle w:val="ConsPlusNormal"/>
        <w:jc w:val="both"/>
        <w:rPr>
          <w:color w:val="000000" w:themeColor="text1"/>
        </w:rPr>
      </w:pPr>
    </w:p>
    <w:p w:rsidR="007474EB" w:rsidRPr="0070343B" w:rsidRDefault="007474EB" w:rsidP="007474EB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7474EB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74EB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B3B77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57DC6" w:rsidRPr="0070343B" w:rsidRDefault="00F57DC6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3B77" w:rsidRPr="0070343B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4. Итого по бюджетной смете</w:t>
      </w:r>
    </w:p>
    <w:p w:rsidR="002B3B77" w:rsidRPr="0070343B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2B3B77" w:rsidRPr="0070343B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1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474"/>
        <w:gridCol w:w="1701"/>
        <w:gridCol w:w="1768"/>
        <w:gridCol w:w="2127"/>
        <w:gridCol w:w="1843"/>
        <w:gridCol w:w="1843"/>
        <w:gridCol w:w="2268"/>
      </w:tblGrid>
      <w:tr w:rsidR="002B3B77" w:rsidRPr="0070343B" w:rsidTr="00F57DC6">
        <w:trPr>
          <w:jc w:val="center"/>
        </w:trPr>
        <w:tc>
          <w:tcPr>
            <w:tcW w:w="6020" w:type="dxa"/>
            <w:gridSpan w:val="4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4" w:type="dxa"/>
            <w:gridSpan w:val="3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843" w:type="dxa"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2268" w:type="dxa"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3202E" w:rsidRPr="0070343B" w:rsidTr="00F57DC6">
        <w:trPr>
          <w:jc w:val="center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02E" w:rsidRPr="0070343B" w:rsidRDefault="0033202E" w:rsidP="0033202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курс валюты на дату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E" w:rsidRPr="0070343B" w:rsidRDefault="0033202E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B3B77" w:rsidRPr="0070343B" w:rsidRDefault="002B3B77" w:rsidP="002B3B77">
      <w:pPr>
        <w:pStyle w:val="ConsPlusNormal"/>
        <w:jc w:val="both"/>
        <w:rPr>
          <w:color w:val="000000" w:themeColor="text1"/>
        </w:rPr>
      </w:pPr>
    </w:p>
    <w:p w:rsidR="002B3B77" w:rsidRPr="0070343B" w:rsidRDefault="002B3B77" w:rsidP="002B3B7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2B3B7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3B7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35701" w:rsidRPr="0070343B" w:rsidRDefault="00635701" w:rsidP="00635701">
      <w:pPr>
        <w:pStyle w:val="ConsPlusNonformat"/>
        <w:jc w:val="both"/>
        <w:rPr>
          <w:color w:val="000000" w:themeColor="text1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Руководитель учреждения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(уполномоченное лицо)     </w:t>
      </w:r>
      <w:r w:rsidR="003E17F0" w:rsidRPr="0070343B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              </w:t>
      </w:r>
      <w:r w:rsidRPr="0070343B">
        <w:rPr>
          <w:rFonts w:ascii="Arial" w:hAnsi="Arial" w:cs="Arial"/>
          <w:color w:val="000000" w:themeColor="text1"/>
          <w:sz w:val="24"/>
          <w:szCs w:val="24"/>
        </w:rPr>
        <w:t>________________   ___________________________</w:t>
      </w:r>
    </w:p>
    <w:p w:rsidR="00635701" w:rsidRPr="0070343B" w:rsidRDefault="003E17F0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(должность)</w:t>
      </w:r>
      <w:r w:rsidR="00635701"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(подпись)         (расшифровка подписи)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Руководитель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планово-финансовой службы    _______________   ____________________________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(подпись)         (расшифровка подписи)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Исполнитель _________________________ _____________ _________________________ _________________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(должность)          (подпись)     (расшифровка подписи)      (телефон)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"____" ______________ 20___ г.</w:t>
      </w:r>
    </w:p>
    <w:p w:rsidR="00A36899" w:rsidRPr="0070343B" w:rsidRDefault="00A36899" w:rsidP="00635701">
      <w:pPr>
        <w:pStyle w:val="ConsPlusNonformat"/>
        <w:jc w:val="both"/>
        <w:rPr>
          <w:color w:val="000000" w:themeColor="text1"/>
        </w:rPr>
      </w:pPr>
    </w:p>
    <w:p w:rsidR="00054A07" w:rsidRPr="0070343B" w:rsidRDefault="003E17F0" w:rsidP="00054A07">
      <w:pPr>
        <w:ind w:firstLine="709"/>
        <w:jc w:val="both"/>
        <w:rPr>
          <w:color w:val="000000" w:themeColor="text1"/>
          <w:sz w:val="16"/>
          <w:szCs w:val="16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&lt;*&gt; Код </w:t>
      </w:r>
      <w:proofErr w:type="spellStart"/>
      <w:r w:rsidRPr="0070343B">
        <w:rPr>
          <w:rFonts w:ascii="Arial" w:hAnsi="Arial" w:cs="Arial"/>
          <w:color w:val="000000" w:themeColor="text1"/>
          <w:sz w:val="24"/>
          <w:szCs w:val="24"/>
        </w:rPr>
        <w:t>аналитического</w:t>
      </w:r>
      <w:r w:rsidR="00482FFC"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показателя</w:t>
      </w:r>
      <w:proofErr w:type="spellEnd"/>
      <w:r w:rsidR="00482FFC"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54A07" w:rsidRPr="0070343B" w:rsidRDefault="00054A07" w:rsidP="00054A07">
      <w:pPr>
        <w:ind w:firstLine="709"/>
        <w:jc w:val="both"/>
        <w:rPr>
          <w:color w:val="000000" w:themeColor="text1"/>
          <w:sz w:val="16"/>
          <w:szCs w:val="16"/>
        </w:rPr>
        <w:sectPr w:rsidR="00054A07" w:rsidRPr="0070343B" w:rsidSect="00054A07">
          <w:pgSz w:w="16838" w:h="11906" w:orient="landscape"/>
          <w:pgMar w:top="1418" w:right="1418" w:bottom="851" w:left="992" w:header="709" w:footer="709" w:gutter="0"/>
          <w:cols w:space="708"/>
          <w:docGrid w:linePitch="360"/>
        </w:sectPr>
      </w:pP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Приложение N 2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к общим требованиям к порядку составления,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утверждения и ведения бюджетных смет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муниципальных казенных учреждений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МО р.п. Первомайский</w:t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3896"/>
        <w:gridCol w:w="5529"/>
      </w:tblGrid>
      <w:tr w:rsidR="00054A07" w:rsidRPr="0070343B" w:rsidTr="00EE12ED">
        <w:tc>
          <w:tcPr>
            <w:tcW w:w="517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"СОГЛАСОВАНО"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"УТВЕРЖДАЮ"</w:t>
            </w:r>
          </w:p>
        </w:tc>
      </w:tr>
      <w:tr w:rsidR="00054A07" w:rsidRPr="0070343B" w:rsidTr="00EE12ED">
        <w:tc>
          <w:tcPr>
            <w:tcW w:w="5176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должности  лица согласующего бюджетную смету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(наименование должности лица, утверждающего бюджетную смету;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54A07" w:rsidRPr="0070343B" w:rsidTr="00EE12ED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средств; учреждения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/                                                   /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средств; учреждения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  /                                                         /</w:t>
            </w:r>
          </w:p>
        </w:tc>
      </w:tr>
      <w:tr w:rsidR="00054A07" w:rsidRPr="0070343B" w:rsidTr="00EE12ED">
        <w:tc>
          <w:tcPr>
            <w:tcW w:w="5176" w:type="dxa"/>
            <w:tcBorders>
              <w:top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</w:tr>
      <w:tr w:rsidR="00054A07" w:rsidRPr="0070343B" w:rsidTr="00EE12ED">
        <w:tc>
          <w:tcPr>
            <w:tcW w:w="517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</w:tr>
    </w:tbl>
    <w:p w:rsidR="00054A07" w:rsidRPr="0070343B" w:rsidRDefault="00054A07" w:rsidP="00054A0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303F4" w:rsidRPr="0070343B" w:rsidRDefault="008303F4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ИЗМЕНЕНИЕ №___ ПОКАЗАТЕЛЕЙ БЮДЖЕТНОЙ СМЕТЫ НА 20___ ФИНАНСОВЫЙ</w:t>
      </w:r>
      <w:r w:rsidR="00054A07" w:rsidRPr="0070343B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</w:p>
    <w:p w:rsidR="00054A07" w:rsidRPr="0070343B" w:rsidRDefault="008303F4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(НА ПЛАНОВЫЙ ПЕРИОД 20__ и 20__ годов)</w:t>
      </w:r>
    </w:p>
    <w:tbl>
      <w:tblPr>
        <w:tblStyle w:val="a3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111"/>
        <w:gridCol w:w="3627"/>
        <w:gridCol w:w="1516"/>
      </w:tblGrid>
      <w:tr w:rsidR="00054A07" w:rsidRPr="0070343B" w:rsidTr="00EE12ED">
        <w:tc>
          <w:tcPr>
            <w:tcW w:w="5382" w:type="dxa"/>
          </w:tcPr>
          <w:p w:rsidR="00054A07" w:rsidRPr="0070343B" w:rsidRDefault="00054A07" w:rsidP="008303F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054A07" w:rsidRPr="0070343B" w:rsidTr="00EE12ED">
        <w:tc>
          <w:tcPr>
            <w:tcW w:w="9493" w:type="dxa"/>
            <w:gridSpan w:val="2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по ОКУД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0501012</w:t>
            </w: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«   » ___________ 20__г.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бюджета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БК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измерения: руб.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ОКАТО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23" w:history="1">
              <w:r w:rsidRPr="0070343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tabs>
          <w:tab w:val="left" w:pos="13200"/>
        </w:tabs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1. Расходы, осуществляемые в целях обеспечения выполнения функций органами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местного самоуправления, муниципальными казенными учреждениями и их обособленными (структурными) подразделениями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418"/>
      </w:tblGrid>
      <w:tr w:rsidR="00054A07" w:rsidRPr="0070343B" w:rsidTr="008303F4">
        <w:tc>
          <w:tcPr>
            <w:tcW w:w="2211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686" w:type="dxa"/>
            <w:gridSpan w:val="3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</w:t>
            </w:r>
            <w:r w:rsidR="008303F4"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изменения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20__ год</w:t>
            </w:r>
            <w:proofErr w:type="gramStart"/>
            <w:r w:rsidR="008303F4"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054A07" w:rsidRPr="0070343B" w:rsidTr="008303F4">
        <w:tc>
          <w:tcPr>
            <w:tcW w:w="2211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8303F4">
        <w:tc>
          <w:tcPr>
            <w:tcW w:w="22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A07" w:rsidRPr="0070343B" w:rsidTr="008303F4"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8303F4"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8303F4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8303F4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2. Расходы, муниципальных органов в части предоставления бюджетных инвестиций и  субсидий юридическим лицам (включая субсидии бюджетным и автономным учреждениям), субсидий, субвенций и иных межбюджетных трансфертов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054A07" w:rsidRPr="0070343B" w:rsidTr="00F57DC6">
        <w:trPr>
          <w:jc w:val="center"/>
        </w:trPr>
        <w:tc>
          <w:tcPr>
            <w:tcW w:w="2211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изменения на 20__ год</w:t>
            </w:r>
            <w:proofErr w:type="gramStart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3. Иные расходы, не отнесенные к разделам 1 и 2,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054A07" w:rsidRPr="0070343B" w:rsidTr="00F57DC6">
        <w:trPr>
          <w:jc w:val="center"/>
        </w:trPr>
        <w:tc>
          <w:tcPr>
            <w:tcW w:w="2211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изменения на 20__ год</w:t>
            </w:r>
            <w:proofErr w:type="gramStart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4. Итого по</w:t>
      </w:r>
      <w:r w:rsidR="008303F4" w:rsidRPr="0070343B">
        <w:rPr>
          <w:rFonts w:ascii="Arial" w:hAnsi="Arial" w:cs="Arial"/>
          <w:color w:val="000000" w:themeColor="text1"/>
          <w:sz w:val="24"/>
          <w:szCs w:val="24"/>
        </w:rPr>
        <w:t xml:space="preserve"> изменениям показателей бюджетной сметы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1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474"/>
        <w:gridCol w:w="1701"/>
        <w:gridCol w:w="1768"/>
        <w:gridCol w:w="2127"/>
        <w:gridCol w:w="1843"/>
        <w:gridCol w:w="1843"/>
        <w:gridCol w:w="2268"/>
      </w:tblGrid>
      <w:tr w:rsidR="00054A07" w:rsidRPr="0070343B" w:rsidTr="00F57DC6">
        <w:trPr>
          <w:jc w:val="center"/>
        </w:trPr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4" w:type="dxa"/>
            <w:gridSpan w:val="3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изменения на 20__ год</w:t>
            </w:r>
            <w:proofErr w:type="gramStart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054A07" w:rsidRPr="0070343B" w:rsidTr="00F57DC6">
        <w:trPr>
          <w:jc w:val="center"/>
        </w:trPr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843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2268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курс валюты на дату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Ind w:w="5240" w:type="dxa"/>
        <w:tblLook w:val="04A0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nformat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Руководитель учреждения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(уполномоченное лицо)      __________________________              ________________   ___________________________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(должность)                          (подпись)                             (расшифровка подписи)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Руководитель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планово-финансовой службы    _______________   ____________________________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(подпись)         (расшифровка подписи)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Исполнитель _________________________    _____________    _________________________    _________________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(должность)              (подпись)              (расшифровка подписи)           (телефон)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"____" ______________ 20___ г.</w:t>
      </w:r>
    </w:p>
    <w:p w:rsidR="00054A07" w:rsidRPr="0070343B" w:rsidRDefault="00054A07" w:rsidP="00054A07">
      <w:pPr>
        <w:pStyle w:val="ConsPlusNonformat"/>
        <w:jc w:val="both"/>
        <w:rPr>
          <w:color w:val="000000" w:themeColor="text1"/>
        </w:rPr>
      </w:pPr>
    </w:p>
    <w:p w:rsidR="00054A07" w:rsidRPr="0070343B" w:rsidRDefault="00054A07" w:rsidP="00054A07">
      <w:pPr>
        <w:ind w:firstLine="709"/>
        <w:jc w:val="both"/>
        <w:rPr>
          <w:color w:val="000000" w:themeColor="text1"/>
          <w:sz w:val="16"/>
          <w:szCs w:val="16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&lt;*&gt; Код аналитического </w:t>
      </w: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 </w:t>
      </w:r>
    </w:p>
    <w:p w:rsidR="00E110B7" w:rsidRPr="0070343B" w:rsidRDefault="00E110B7" w:rsidP="00054A0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E110B7" w:rsidRPr="0070343B" w:rsidSect="00E07370">
      <w:pgSz w:w="16838" w:h="11905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34" w:rsidRDefault="00A01734">
      <w:r>
        <w:separator/>
      </w:r>
    </w:p>
  </w:endnote>
  <w:endnote w:type="continuationSeparator" w:id="1">
    <w:p w:rsidR="00A01734" w:rsidRDefault="00A0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34" w:rsidRDefault="00A01734">
      <w:r>
        <w:separator/>
      </w:r>
    </w:p>
  </w:footnote>
  <w:footnote w:type="continuationSeparator" w:id="1">
    <w:p w:rsidR="00A01734" w:rsidRDefault="00A0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635"/>
    <w:multiLevelType w:val="hybridMultilevel"/>
    <w:tmpl w:val="9F1221BA"/>
    <w:lvl w:ilvl="0" w:tplc="85D26C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77A0E"/>
    <w:multiLevelType w:val="hybridMultilevel"/>
    <w:tmpl w:val="30FE090E"/>
    <w:lvl w:ilvl="0" w:tplc="A9CCA2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38230FC"/>
    <w:multiLevelType w:val="hybridMultilevel"/>
    <w:tmpl w:val="3EDCF57A"/>
    <w:lvl w:ilvl="0" w:tplc="B5923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99"/>
    <w:rsid w:val="00054A07"/>
    <w:rsid w:val="000A5B86"/>
    <w:rsid w:val="001165C4"/>
    <w:rsid w:val="001674D9"/>
    <w:rsid w:val="00175BBD"/>
    <w:rsid w:val="0017637B"/>
    <w:rsid w:val="001D28CE"/>
    <w:rsid w:val="002045EB"/>
    <w:rsid w:val="002439B6"/>
    <w:rsid w:val="00267119"/>
    <w:rsid w:val="00274CF7"/>
    <w:rsid w:val="002932D3"/>
    <w:rsid w:val="002B3B77"/>
    <w:rsid w:val="002B4DE8"/>
    <w:rsid w:val="00304082"/>
    <w:rsid w:val="0033202E"/>
    <w:rsid w:val="00350926"/>
    <w:rsid w:val="00381CF3"/>
    <w:rsid w:val="003E17F0"/>
    <w:rsid w:val="003F388A"/>
    <w:rsid w:val="00482FFC"/>
    <w:rsid w:val="004A740D"/>
    <w:rsid w:val="004B29ED"/>
    <w:rsid w:val="004C5DDC"/>
    <w:rsid w:val="00540017"/>
    <w:rsid w:val="00541F19"/>
    <w:rsid w:val="00551AF3"/>
    <w:rsid w:val="00563A3B"/>
    <w:rsid w:val="006225C0"/>
    <w:rsid w:val="00635701"/>
    <w:rsid w:val="006644CC"/>
    <w:rsid w:val="00672041"/>
    <w:rsid w:val="00690B5E"/>
    <w:rsid w:val="006F22BC"/>
    <w:rsid w:val="0070343B"/>
    <w:rsid w:val="00707B72"/>
    <w:rsid w:val="00713067"/>
    <w:rsid w:val="00723236"/>
    <w:rsid w:val="007474EB"/>
    <w:rsid w:val="0077165E"/>
    <w:rsid w:val="007D4045"/>
    <w:rsid w:val="007D5DAE"/>
    <w:rsid w:val="008303F4"/>
    <w:rsid w:val="00831EF8"/>
    <w:rsid w:val="0093447D"/>
    <w:rsid w:val="00944FED"/>
    <w:rsid w:val="0094538C"/>
    <w:rsid w:val="00950952"/>
    <w:rsid w:val="009E17F8"/>
    <w:rsid w:val="009E1CC4"/>
    <w:rsid w:val="00A01734"/>
    <w:rsid w:val="00A01D6C"/>
    <w:rsid w:val="00A36899"/>
    <w:rsid w:val="00A46276"/>
    <w:rsid w:val="00AA065D"/>
    <w:rsid w:val="00AA07A2"/>
    <w:rsid w:val="00AE485C"/>
    <w:rsid w:val="00AE52AF"/>
    <w:rsid w:val="00AF770C"/>
    <w:rsid w:val="00B013B3"/>
    <w:rsid w:val="00B37414"/>
    <w:rsid w:val="00D310D7"/>
    <w:rsid w:val="00D56064"/>
    <w:rsid w:val="00D636B7"/>
    <w:rsid w:val="00DB05E3"/>
    <w:rsid w:val="00DE087E"/>
    <w:rsid w:val="00E07370"/>
    <w:rsid w:val="00E110B7"/>
    <w:rsid w:val="00E64282"/>
    <w:rsid w:val="00E77085"/>
    <w:rsid w:val="00E834EC"/>
    <w:rsid w:val="00EC58D7"/>
    <w:rsid w:val="00EE12ED"/>
    <w:rsid w:val="00F57DC6"/>
    <w:rsid w:val="00F66B70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6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2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0FE4E6D9BA9926A128DAE5E4BA497C564DB3049A6C799646A2544C77C46E56549C3C9468UCp4I" TargetMode="External"/><Relationship Id="rId13" Type="http://schemas.openxmlformats.org/officeDocument/2006/relationships/hyperlink" Target="consultantplus://offline/ref=10AE0FE4E6D9BA9926A128DAE5E4BA497C564DB3049A6C799646A2544C77C46E56549C3D9668UCp1I" TargetMode="External"/><Relationship Id="rId18" Type="http://schemas.openxmlformats.org/officeDocument/2006/relationships/hyperlink" Target="consultantplus://offline/ref=B0AB917780F50F57E8FD18A72098B0F2AC7C7458620F2AAE4419E145A264820D80F23FC797CC0988A6oC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AB917780F50F57E8FD18A72098B0F2AC7C7458620F2AAE4419E145A264820D80F23FC797CC098BA6o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AE0FE4E6D9BA9926A128DAE5E4BA497C564DB3049A6C799646A2544C77C46E56549C3C9466UCp3I" TargetMode="External"/><Relationship Id="rId17" Type="http://schemas.openxmlformats.org/officeDocument/2006/relationships/hyperlink" Target="consultantplus://offline/ref=53562D27B68A037DC3523E5278AEDD1CB22F26344A0AFA9F09B6CE2CDCFDD755C1EBBCF40E1DC1ABrBp5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AE0FE4E6D9BA9926A128DAE5E4BA497C564BBA039E6C799646A2544C77C46E56549C3E9561C7CEU1p0I" TargetMode="External"/><Relationship Id="rId20" Type="http://schemas.openxmlformats.org/officeDocument/2006/relationships/hyperlink" Target="consultantplus://offline/ref=B0AB917780F50F57E8FD18A72098B0F2AC7C7458620F2AAE4419E145A264820D80F23FC797CC098EA6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AE0FE4E6D9BA9926A128DAE5E4BA497C564DB3049A6C799646A2544C77C46E56549C3C9467UCp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AE0FE4E6D9BA9926A136D7F388E4427A5417BE0290642FCA19F9091B7ECE39111BC57CD16CC6CF15CD04U1pEI" TargetMode="External"/><Relationship Id="rId23" Type="http://schemas.openxmlformats.org/officeDocument/2006/relationships/hyperlink" Target="consultantplus://offline/ref=10AE0FE4E6D9BA9926A128DAE5E4BA497C594EB7019C6C799646A2544CU7p7I" TargetMode="External"/><Relationship Id="rId10" Type="http://schemas.openxmlformats.org/officeDocument/2006/relationships/hyperlink" Target="consultantplus://offline/ref=10AE0FE4E6D9BA9926A128DAE5E4BA497C564BBA039E6C799646A2544C77C46E56549C3E9561C7CEU1p0I" TargetMode="External"/><Relationship Id="rId19" Type="http://schemas.openxmlformats.org/officeDocument/2006/relationships/hyperlink" Target="consultantplus://offline/ref=B0AB917780F50F57E8FD18A72098B0F2AC7C7458620F2AAE4419E145A264820D80F23FC797AC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E0FE4E6D9BA9926A128DAE5E4BA497C5648BA009D6C799646A2544C77C46E56549C3E9560C5C6U1p2I" TargetMode="External"/><Relationship Id="rId14" Type="http://schemas.openxmlformats.org/officeDocument/2006/relationships/hyperlink" Target="consultantplus://offline/ref=10AE0FE4E6D9BA9926A128DAE5E4BA497C564DB3049A6C799646A2544C77C46E56549C3C9468UCp4I" TargetMode="External"/><Relationship Id="rId22" Type="http://schemas.openxmlformats.org/officeDocument/2006/relationships/hyperlink" Target="consultantplus://offline/ref=10AE0FE4E6D9BA9926A128DAE5E4BA497C594EB7019C6C799646A2544CU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0573-268C-4D20-AD4E-1B0BE6E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Переславская</cp:lastModifiedBy>
  <cp:revision>30</cp:revision>
  <cp:lastPrinted>2018-02-01T06:10:00Z</cp:lastPrinted>
  <dcterms:created xsi:type="dcterms:W3CDTF">2016-05-06T08:41:00Z</dcterms:created>
  <dcterms:modified xsi:type="dcterms:W3CDTF">2018-02-06T09:58:00Z</dcterms:modified>
</cp:coreProperties>
</file>